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EE6" w:rsidRDefault="00AF13DF" w:rsidP="00704957">
      <w:pPr>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noProof/>
          <w:sz w:val="36"/>
          <w:szCs w:val="36"/>
          <w:lang w:eastAsia="ru-RU"/>
        </w:rPr>
        <w:drawing>
          <wp:inline distT="0" distB="0" distL="0" distR="0">
            <wp:extent cx="6645910" cy="1162165"/>
            <wp:effectExtent l="19050" t="0" r="2540" b="0"/>
            <wp:docPr id="16" name="Рисунок 4" descr="C:\Users\Роман\YandexDisk\Шапка предприятия Мегалюкс на Люксембур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оман\YandexDisk\Шапка предприятия Мегалюкс на Люксембург.png"/>
                    <pic:cNvPicPr>
                      <a:picLocks noChangeAspect="1" noChangeArrowheads="1"/>
                    </pic:cNvPicPr>
                  </pic:nvPicPr>
                  <pic:blipFill>
                    <a:blip r:embed="rId8" cstate="print"/>
                    <a:srcRect/>
                    <a:stretch>
                      <a:fillRect/>
                    </a:stretch>
                  </pic:blipFill>
                  <pic:spPr bwMode="auto">
                    <a:xfrm>
                      <a:off x="0" y="0"/>
                      <a:ext cx="6645910" cy="1162165"/>
                    </a:xfrm>
                    <a:prstGeom prst="rect">
                      <a:avLst/>
                    </a:prstGeom>
                    <a:noFill/>
                    <a:ln w="9525">
                      <a:noFill/>
                      <a:miter lim="800000"/>
                      <a:headEnd/>
                      <a:tailEnd/>
                    </a:ln>
                  </pic:spPr>
                </pic:pic>
              </a:graphicData>
            </a:graphic>
          </wp:inline>
        </w:drawing>
      </w:r>
    </w:p>
    <w:p w:rsidR="00831934" w:rsidRDefault="00831934" w:rsidP="000C0961">
      <w:pPr>
        <w:spacing w:after="0" w:line="240" w:lineRule="auto"/>
        <w:jc w:val="center"/>
        <w:rPr>
          <w:rFonts w:ascii="Times New Roman" w:eastAsia="Times New Roman" w:hAnsi="Times New Roman" w:cs="Times New Roman"/>
          <w:b/>
          <w:sz w:val="36"/>
          <w:szCs w:val="36"/>
          <w:lang w:eastAsia="ru-RU"/>
        </w:rPr>
      </w:pPr>
    </w:p>
    <w:p w:rsidR="00831934" w:rsidRDefault="00831934" w:rsidP="000C0961">
      <w:pPr>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w:t>
      </w:r>
      <w:proofErr w:type="spellStart"/>
      <w:r>
        <w:rPr>
          <w:rFonts w:ascii="Times New Roman" w:eastAsia="Times New Roman" w:hAnsi="Times New Roman" w:cs="Times New Roman"/>
          <w:b/>
          <w:sz w:val="36"/>
          <w:szCs w:val="36"/>
          <w:lang w:eastAsia="ru-RU"/>
        </w:rPr>
        <w:t>Дельта-ПАМ</w:t>
      </w:r>
      <w:proofErr w:type="spellEnd"/>
      <w:r>
        <w:rPr>
          <w:rFonts w:ascii="Times New Roman" w:eastAsia="Times New Roman" w:hAnsi="Times New Roman" w:cs="Times New Roman"/>
          <w:b/>
          <w:sz w:val="36"/>
          <w:szCs w:val="36"/>
          <w:lang w:eastAsia="ru-RU"/>
        </w:rPr>
        <w:t xml:space="preserve">» </w:t>
      </w:r>
      <w:r w:rsidR="00E278D9">
        <w:rPr>
          <w:rFonts w:ascii="Times New Roman" w:eastAsia="Times New Roman" w:hAnsi="Times New Roman" w:cs="Times New Roman"/>
          <w:b/>
          <w:sz w:val="36"/>
          <w:szCs w:val="36"/>
          <w:lang w:eastAsia="ru-RU"/>
        </w:rPr>
        <w:t>(</w:t>
      </w:r>
      <w:r>
        <w:rPr>
          <w:rFonts w:ascii="Times New Roman" w:eastAsia="Times New Roman" w:hAnsi="Times New Roman" w:cs="Times New Roman"/>
          <w:b/>
          <w:sz w:val="36"/>
          <w:szCs w:val="36"/>
          <w:lang w:eastAsia="ru-RU"/>
        </w:rPr>
        <w:t>исп.2</w:t>
      </w:r>
      <w:r w:rsidR="00E278D9">
        <w:rPr>
          <w:rFonts w:ascii="Times New Roman" w:eastAsia="Times New Roman" w:hAnsi="Times New Roman" w:cs="Times New Roman"/>
          <w:b/>
          <w:sz w:val="36"/>
          <w:szCs w:val="36"/>
          <w:lang w:eastAsia="ru-RU"/>
        </w:rPr>
        <w:t>)</w:t>
      </w:r>
    </w:p>
    <w:p w:rsidR="00831934" w:rsidRDefault="00831934" w:rsidP="000C0961">
      <w:pPr>
        <w:spacing w:after="0" w:line="240" w:lineRule="auto"/>
        <w:jc w:val="center"/>
        <w:rPr>
          <w:rFonts w:ascii="Times New Roman" w:eastAsia="Times New Roman" w:hAnsi="Times New Roman" w:cs="Times New Roman"/>
          <w:b/>
          <w:sz w:val="36"/>
          <w:szCs w:val="36"/>
          <w:lang w:eastAsia="ru-RU"/>
        </w:rPr>
      </w:pPr>
    </w:p>
    <w:p w:rsidR="00831934" w:rsidRDefault="00831934" w:rsidP="000C0961">
      <w:pPr>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Объектовый радиоп</w:t>
      </w:r>
      <w:r w:rsidR="000C0961" w:rsidRPr="000C0961">
        <w:rPr>
          <w:rFonts w:ascii="Times New Roman" w:eastAsia="Times New Roman" w:hAnsi="Times New Roman" w:cs="Times New Roman"/>
          <w:b/>
          <w:sz w:val="36"/>
          <w:szCs w:val="36"/>
          <w:lang w:eastAsia="ru-RU"/>
        </w:rPr>
        <w:t xml:space="preserve">ередатчик </w:t>
      </w:r>
    </w:p>
    <w:p w:rsidR="000C0961" w:rsidRPr="000C0961" w:rsidRDefault="000C0961" w:rsidP="000C0961">
      <w:pPr>
        <w:spacing w:after="0" w:line="240" w:lineRule="auto"/>
        <w:jc w:val="center"/>
        <w:rPr>
          <w:rFonts w:ascii="Times New Roman" w:eastAsia="Times New Roman" w:hAnsi="Times New Roman" w:cs="Times New Roman"/>
          <w:b/>
          <w:sz w:val="36"/>
          <w:szCs w:val="36"/>
          <w:lang w:eastAsia="ru-RU"/>
        </w:rPr>
      </w:pPr>
      <w:proofErr w:type="spellStart"/>
      <w:r w:rsidRPr="000C0961">
        <w:rPr>
          <w:rFonts w:ascii="Times New Roman" w:eastAsia="Times New Roman" w:hAnsi="Times New Roman" w:cs="Times New Roman"/>
          <w:b/>
          <w:sz w:val="36"/>
          <w:szCs w:val="36"/>
          <w:lang w:eastAsia="ru-RU"/>
        </w:rPr>
        <w:t>радиоканальной</w:t>
      </w:r>
      <w:proofErr w:type="spellEnd"/>
      <w:r w:rsidRPr="000C0961">
        <w:rPr>
          <w:rFonts w:ascii="Times New Roman" w:eastAsia="Times New Roman" w:hAnsi="Times New Roman" w:cs="Times New Roman"/>
          <w:b/>
          <w:sz w:val="36"/>
          <w:szCs w:val="36"/>
          <w:lang w:eastAsia="ru-RU"/>
        </w:rPr>
        <w:t xml:space="preserve"> системы передачи извещений</w:t>
      </w:r>
    </w:p>
    <w:p w:rsidR="00831934" w:rsidRPr="00E21846" w:rsidRDefault="00831934" w:rsidP="00831934">
      <w:pPr>
        <w:pStyle w:val="a8"/>
        <w:jc w:val="center"/>
        <w:rPr>
          <w:rFonts w:ascii="Times New Roman" w:hAnsi="Times New Roman"/>
          <w:b/>
          <w:sz w:val="36"/>
          <w:szCs w:val="36"/>
        </w:rPr>
      </w:pPr>
      <w:r>
        <w:rPr>
          <w:rFonts w:ascii="Times New Roman" w:hAnsi="Times New Roman"/>
          <w:b/>
          <w:noProof/>
          <w:sz w:val="32"/>
          <w:szCs w:val="32"/>
          <w:lang w:eastAsia="ru-RU"/>
        </w:rPr>
        <w:drawing>
          <wp:inline distT="0" distB="0" distL="0" distR="0">
            <wp:extent cx="1468432" cy="333955"/>
            <wp:effectExtent l="19050" t="0" r="0" b="0"/>
            <wp:docPr id="1" name="Рисунок 1" descr="G:\СВИСТОК\ОБЩАЯ ПАПКА 80813\ДЕЛЬТ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ВИСТОК\ОБЩАЯ ПАПКА 80813\ДЕЛЬТА(2).jpg"/>
                    <pic:cNvPicPr>
                      <a:picLocks noChangeAspect="1" noChangeArrowheads="1"/>
                    </pic:cNvPicPr>
                  </pic:nvPicPr>
                  <pic:blipFill>
                    <a:blip r:embed="rId9" cstate="print"/>
                    <a:srcRect/>
                    <a:stretch>
                      <a:fillRect/>
                    </a:stretch>
                  </pic:blipFill>
                  <pic:spPr bwMode="auto">
                    <a:xfrm>
                      <a:off x="0" y="0"/>
                      <a:ext cx="1467660" cy="333779"/>
                    </a:xfrm>
                    <a:prstGeom prst="rect">
                      <a:avLst/>
                    </a:prstGeom>
                    <a:noFill/>
                    <a:ln w="9525">
                      <a:noFill/>
                      <a:miter lim="800000"/>
                      <a:headEnd/>
                      <a:tailEnd/>
                    </a:ln>
                  </pic:spPr>
                </pic:pic>
              </a:graphicData>
            </a:graphic>
          </wp:inline>
        </w:drawing>
      </w:r>
    </w:p>
    <w:p w:rsidR="00831934" w:rsidRPr="000C0961" w:rsidRDefault="00831934" w:rsidP="000C0961">
      <w:pPr>
        <w:spacing w:after="0" w:line="240" w:lineRule="auto"/>
        <w:jc w:val="center"/>
        <w:rPr>
          <w:rFonts w:ascii="Times New Roman" w:eastAsia="Times New Roman" w:hAnsi="Times New Roman" w:cs="Times New Roman"/>
          <w:sz w:val="20"/>
          <w:szCs w:val="20"/>
          <w:lang w:eastAsia="ru-RU"/>
        </w:rPr>
      </w:pPr>
    </w:p>
    <w:p w:rsidR="000C0961" w:rsidRPr="000C0961" w:rsidRDefault="000C0961" w:rsidP="000C0961">
      <w:pPr>
        <w:spacing w:after="0" w:line="240" w:lineRule="auto"/>
        <w:jc w:val="center"/>
        <w:rPr>
          <w:rFonts w:ascii="Times New Roman" w:eastAsia="Times New Roman" w:hAnsi="Times New Roman" w:cs="Times New Roman"/>
          <w:sz w:val="20"/>
          <w:szCs w:val="20"/>
          <w:lang w:eastAsia="ru-RU"/>
        </w:rPr>
      </w:pPr>
    </w:p>
    <w:p w:rsidR="000C0961" w:rsidRPr="000C0961" w:rsidRDefault="000C0961" w:rsidP="000C0961">
      <w:pPr>
        <w:spacing w:after="0" w:line="240" w:lineRule="auto"/>
        <w:jc w:val="center"/>
        <w:rPr>
          <w:rFonts w:ascii="Times New Roman" w:eastAsia="Times New Roman" w:hAnsi="Times New Roman" w:cs="Times New Roman"/>
          <w:sz w:val="28"/>
          <w:szCs w:val="28"/>
          <w:lang w:eastAsia="ru-RU"/>
        </w:rPr>
      </w:pPr>
      <w:r w:rsidRPr="000C0961">
        <w:rPr>
          <w:rFonts w:ascii="Times New Roman" w:eastAsia="Times New Roman" w:hAnsi="Times New Roman" w:cs="Times New Roman"/>
          <w:sz w:val="28"/>
          <w:szCs w:val="28"/>
          <w:lang w:eastAsia="ru-RU"/>
        </w:rPr>
        <w:t>Инструкция</w:t>
      </w:r>
    </w:p>
    <w:p w:rsidR="000C0961" w:rsidRPr="000C0961" w:rsidRDefault="00F00706" w:rsidP="000C096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304180" cy="4405575"/>
            <wp:effectExtent l="19050" t="0" r="0" b="0"/>
            <wp:docPr id="3" name="Рисунок 1" descr="Z:\МЕГАЛЮКС\01 ФАЙЛООБМЕН\SUC506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ЕГАЛЮКС\01 ФАЙЛООБМЕН\SUC50693.jpeg"/>
                    <pic:cNvPicPr>
                      <a:picLocks noChangeAspect="1" noChangeArrowheads="1"/>
                    </pic:cNvPicPr>
                  </pic:nvPicPr>
                  <pic:blipFill>
                    <a:blip r:embed="rId10" cstate="print"/>
                    <a:srcRect/>
                    <a:stretch>
                      <a:fillRect/>
                    </a:stretch>
                  </pic:blipFill>
                  <pic:spPr bwMode="auto">
                    <a:xfrm>
                      <a:off x="0" y="0"/>
                      <a:ext cx="3303028" cy="4404040"/>
                    </a:xfrm>
                    <a:prstGeom prst="rect">
                      <a:avLst/>
                    </a:prstGeom>
                    <a:noFill/>
                    <a:ln w="9525">
                      <a:noFill/>
                      <a:miter lim="800000"/>
                      <a:headEnd/>
                      <a:tailEnd/>
                    </a:ln>
                  </pic:spPr>
                </pic:pic>
              </a:graphicData>
            </a:graphic>
          </wp:inline>
        </w:drawing>
      </w:r>
    </w:p>
    <w:p w:rsidR="000C0961" w:rsidRDefault="000C0961" w:rsidP="000C0961">
      <w:pPr>
        <w:spacing w:after="0" w:line="240" w:lineRule="auto"/>
        <w:jc w:val="center"/>
        <w:rPr>
          <w:rFonts w:ascii="Times New Roman" w:eastAsia="Times New Roman" w:hAnsi="Times New Roman" w:cs="Times New Roman"/>
          <w:sz w:val="28"/>
          <w:szCs w:val="28"/>
          <w:lang w:eastAsia="ru-RU"/>
        </w:rPr>
      </w:pPr>
    </w:p>
    <w:p w:rsidR="00936A42" w:rsidRPr="002C23F4" w:rsidRDefault="00936A42" w:rsidP="00936A42">
      <w:pPr>
        <w:spacing w:after="0" w:line="240" w:lineRule="auto"/>
        <w:jc w:val="center"/>
        <w:rPr>
          <w:rFonts w:ascii="Times New Roman" w:eastAsia="Times New Roman" w:hAnsi="Times New Roman" w:cs="Times New Roman"/>
          <w:sz w:val="20"/>
          <w:szCs w:val="20"/>
          <w:lang w:eastAsia="ru-RU"/>
        </w:rPr>
      </w:pPr>
      <w:r w:rsidRPr="002C23F4">
        <w:rPr>
          <w:rFonts w:ascii="Times New Roman" w:eastAsia="Times New Roman" w:hAnsi="Times New Roman" w:cs="Times New Roman"/>
          <w:sz w:val="20"/>
          <w:szCs w:val="20"/>
          <w:lang w:eastAsia="ru-RU"/>
        </w:rPr>
        <w:t>Воронеж</w:t>
      </w:r>
      <w:r>
        <w:rPr>
          <w:rFonts w:ascii="Times New Roman" w:eastAsia="Times New Roman" w:hAnsi="Times New Roman" w:cs="Times New Roman"/>
          <w:sz w:val="20"/>
          <w:szCs w:val="20"/>
          <w:lang w:eastAsia="ru-RU"/>
        </w:rPr>
        <w:t xml:space="preserve"> </w:t>
      </w:r>
      <w:r w:rsidRPr="002C23F4">
        <w:rPr>
          <w:rFonts w:ascii="Times New Roman" w:eastAsia="Times New Roman" w:hAnsi="Times New Roman" w:cs="Times New Roman"/>
          <w:sz w:val="20"/>
          <w:szCs w:val="20"/>
          <w:lang w:eastAsia="ru-RU"/>
        </w:rPr>
        <w:t xml:space="preserve"> 201</w:t>
      </w:r>
      <w:r>
        <w:rPr>
          <w:rFonts w:ascii="Times New Roman" w:eastAsia="Times New Roman" w:hAnsi="Times New Roman" w:cs="Times New Roman"/>
          <w:sz w:val="20"/>
          <w:szCs w:val="20"/>
          <w:lang w:eastAsia="ru-RU"/>
        </w:rPr>
        <w:t>6</w:t>
      </w:r>
      <w:r w:rsidRPr="002C23F4">
        <w:rPr>
          <w:rFonts w:ascii="Times New Roman" w:eastAsia="Times New Roman" w:hAnsi="Times New Roman" w:cs="Times New Roman"/>
          <w:sz w:val="20"/>
          <w:szCs w:val="20"/>
          <w:lang w:eastAsia="ru-RU"/>
        </w:rPr>
        <w:t>г.</w:t>
      </w:r>
    </w:p>
    <w:p w:rsidR="00F00706" w:rsidRDefault="00F00706" w:rsidP="000C0961">
      <w:pPr>
        <w:spacing w:after="0" w:line="240" w:lineRule="auto"/>
        <w:jc w:val="center"/>
        <w:rPr>
          <w:rFonts w:ascii="Times New Roman" w:eastAsia="Times New Roman" w:hAnsi="Times New Roman" w:cs="Times New Roman"/>
          <w:sz w:val="28"/>
          <w:szCs w:val="28"/>
          <w:lang w:eastAsia="ru-RU"/>
        </w:rPr>
      </w:pPr>
    </w:p>
    <w:p w:rsidR="00F00706" w:rsidRPr="000C0961" w:rsidRDefault="00F00706" w:rsidP="000C0961">
      <w:pPr>
        <w:spacing w:after="0" w:line="240" w:lineRule="auto"/>
        <w:jc w:val="center"/>
        <w:rPr>
          <w:rFonts w:ascii="Times New Roman" w:eastAsia="Times New Roman" w:hAnsi="Times New Roman" w:cs="Times New Roman"/>
          <w:sz w:val="28"/>
          <w:szCs w:val="28"/>
          <w:lang w:eastAsia="ru-RU"/>
        </w:rPr>
      </w:pPr>
    </w:p>
    <w:p w:rsidR="00831934" w:rsidRPr="002C23F4" w:rsidRDefault="00831934" w:rsidP="00831934">
      <w:pPr>
        <w:keepNext/>
        <w:spacing w:after="0" w:line="240" w:lineRule="auto"/>
        <w:ind w:left="720"/>
        <w:outlineLvl w:val="4"/>
        <w:rPr>
          <w:rFonts w:ascii="Times New Roman" w:eastAsia="Times New Roman" w:hAnsi="Times New Roman" w:cs="Times New Roman"/>
          <w:b/>
          <w:color w:val="000000"/>
          <w:sz w:val="20"/>
          <w:szCs w:val="20"/>
          <w:lang w:eastAsia="ru-RU"/>
        </w:rPr>
      </w:pPr>
      <w:r w:rsidRPr="002C23F4">
        <w:rPr>
          <w:rFonts w:ascii="Times New Roman" w:eastAsia="Times New Roman" w:hAnsi="Times New Roman" w:cs="Times New Roman"/>
          <w:b/>
          <w:noProof/>
          <w:color w:val="FF0000"/>
          <w:sz w:val="20"/>
          <w:szCs w:val="20"/>
          <w:lang w:eastAsia="ru-RU"/>
        </w:rPr>
        <w:drawing>
          <wp:anchor distT="0" distB="0" distL="114300" distR="114300" simplePos="0" relativeHeight="251659264" behindDoc="0" locked="0" layoutInCell="0" allowOverlap="1">
            <wp:simplePos x="0" y="0"/>
            <wp:positionH relativeFrom="column">
              <wp:posOffset>212725</wp:posOffset>
            </wp:positionH>
            <wp:positionV relativeFrom="paragraph">
              <wp:posOffset>28575</wp:posOffset>
            </wp:positionV>
            <wp:extent cx="179070" cy="132715"/>
            <wp:effectExtent l="0" t="0" r="0" b="635"/>
            <wp:wrapNone/>
            <wp:docPr id="6" name="Рисунок 31" descr="соответ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ответствия"/>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 cy="132715"/>
                    </a:xfrm>
                    <a:prstGeom prst="rect">
                      <a:avLst/>
                    </a:prstGeom>
                    <a:noFill/>
                  </pic:spPr>
                </pic:pic>
              </a:graphicData>
            </a:graphic>
          </wp:anchor>
        </w:drawing>
      </w:r>
      <w:r w:rsidRPr="002C23F4">
        <w:rPr>
          <w:rFonts w:ascii="Times New Roman" w:eastAsia="Times New Roman" w:hAnsi="Times New Roman" w:cs="Times New Roman"/>
          <w:b/>
          <w:color w:val="000000"/>
          <w:sz w:val="20"/>
          <w:szCs w:val="20"/>
          <w:lang w:eastAsia="ru-RU"/>
        </w:rPr>
        <w:t xml:space="preserve">РОСС </w:t>
      </w:r>
      <w:r w:rsidRPr="002C23F4">
        <w:rPr>
          <w:rFonts w:ascii="Times New Roman" w:eastAsia="Times New Roman" w:hAnsi="Times New Roman" w:cs="Times New Roman"/>
          <w:b/>
          <w:color w:val="000000"/>
          <w:sz w:val="20"/>
          <w:szCs w:val="20"/>
          <w:lang w:val="en-US" w:eastAsia="ru-RU"/>
        </w:rPr>
        <w:t>RU</w:t>
      </w:r>
      <w:r w:rsidRPr="002C23F4">
        <w:rPr>
          <w:rFonts w:ascii="Times New Roman" w:eastAsia="Times New Roman" w:hAnsi="Times New Roman" w:cs="Times New Roman"/>
          <w:b/>
          <w:color w:val="000000"/>
          <w:sz w:val="20"/>
          <w:szCs w:val="20"/>
          <w:lang w:eastAsia="ru-RU"/>
        </w:rPr>
        <w:t>.ОС03.Н00700 ГУ «ЦСА» ГУВО МВД России</w:t>
      </w:r>
    </w:p>
    <w:p w:rsidR="00831934" w:rsidRPr="002C23F4" w:rsidRDefault="00831934" w:rsidP="00831934">
      <w:pPr>
        <w:spacing w:after="0" w:line="240" w:lineRule="auto"/>
        <w:ind w:left="720"/>
        <w:rPr>
          <w:rFonts w:ascii="Times New Roman" w:eastAsia="Times New Roman" w:hAnsi="Times New Roman" w:cs="Times New Roman"/>
          <w:b/>
          <w:sz w:val="20"/>
          <w:szCs w:val="20"/>
          <w:lang w:eastAsia="ru-RU"/>
        </w:rPr>
      </w:pPr>
      <w:r w:rsidRPr="002C23F4">
        <w:rPr>
          <w:rFonts w:ascii="Times New Roman" w:eastAsia="Times New Roman" w:hAnsi="Times New Roman" w:cs="Times New Roman"/>
          <w:b/>
          <w:noProof/>
          <w:sz w:val="20"/>
          <w:szCs w:val="20"/>
          <w:lang w:eastAsia="ru-RU"/>
        </w:rPr>
        <w:drawing>
          <wp:anchor distT="0" distB="0" distL="114300" distR="114300" simplePos="0" relativeHeight="251660288" behindDoc="0" locked="0" layoutInCell="0" allowOverlap="1">
            <wp:simplePos x="0" y="0"/>
            <wp:positionH relativeFrom="column">
              <wp:posOffset>212725</wp:posOffset>
            </wp:positionH>
            <wp:positionV relativeFrom="paragraph">
              <wp:posOffset>15240</wp:posOffset>
            </wp:positionV>
            <wp:extent cx="143510" cy="134620"/>
            <wp:effectExtent l="0" t="0" r="8890" b="0"/>
            <wp:wrapNone/>
            <wp:docPr id="7" name="Рисунок 30" descr="пожар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жарной"/>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10" cy="134620"/>
                    </a:xfrm>
                    <a:prstGeom prst="rect">
                      <a:avLst/>
                    </a:prstGeom>
                    <a:noFill/>
                  </pic:spPr>
                </pic:pic>
              </a:graphicData>
            </a:graphic>
          </wp:anchor>
        </w:drawing>
      </w:r>
      <w:r w:rsidRPr="002C23F4">
        <w:rPr>
          <w:rFonts w:ascii="Times New Roman" w:eastAsia="Times New Roman" w:hAnsi="Times New Roman" w:cs="Times New Roman"/>
          <w:b/>
          <w:sz w:val="20"/>
          <w:szCs w:val="20"/>
          <w:lang w:eastAsia="ru-RU"/>
        </w:rPr>
        <w:t>ССПБ.</w:t>
      </w:r>
      <w:r w:rsidRPr="002C23F4">
        <w:rPr>
          <w:rFonts w:ascii="Times New Roman" w:eastAsia="Times New Roman" w:hAnsi="Times New Roman" w:cs="Times New Roman"/>
          <w:b/>
          <w:sz w:val="20"/>
          <w:szCs w:val="20"/>
          <w:lang w:val="en-US" w:eastAsia="ru-RU"/>
        </w:rPr>
        <w:t>RU</w:t>
      </w:r>
      <w:r w:rsidRPr="002C23F4">
        <w:rPr>
          <w:rFonts w:ascii="Times New Roman" w:eastAsia="Times New Roman" w:hAnsi="Times New Roman" w:cs="Times New Roman"/>
          <w:b/>
          <w:sz w:val="20"/>
          <w:szCs w:val="20"/>
          <w:lang w:eastAsia="ru-RU"/>
        </w:rPr>
        <w:t>.ОП066.В00689</w:t>
      </w:r>
      <w:r w:rsidRPr="002C23F4">
        <w:rPr>
          <w:rFonts w:ascii="Times New Roman" w:eastAsia="Times New Roman" w:hAnsi="Times New Roman" w:cs="Times New Roman"/>
          <w:b/>
          <w:color w:val="000000"/>
          <w:sz w:val="20"/>
          <w:szCs w:val="20"/>
          <w:lang w:eastAsia="ru-RU"/>
        </w:rPr>
        <w:t xml:space="preserve"> ГУ «ЦСА» ГУВО МВД России</w:t>
      </w:r>
    </w:p>
    <w:p w:rsidR="00831934" w:rsidRPr="002C23F4" w:rsidRDefault="00831934" w:rsidP="00AC594E">
      <w:pPr>
        <w:numPr>
          <w:ilvl w:val="0"/>
          <w:numId w:val="2"/>
        </w:numPr>
        <w:tabs>
          <w:tab w:val="clear" w:pos="360"/>
          <w:tab w:val="num" w:pos="720"/>
        </w:tabs>
        <w:spacing w:after="0" w:line="240" w:lineRule="auto"/>
        <w:ind w:left="720"/>
        <w:rPr>
          <w:rFonts w:ascii="Times New Roman" w:eastAsia="Times New Roman" w:hAnsi="Times New Roman" w:cs="Times New Roman"/>
          <w:b/>
          <w:sz w:val="20"/>
          <w:szCs w:val="20"/>
          <w:lang w:eastAsia="ru-RU"/>
        </w:rPr>
      </w:pPr>
      <w:r w:rsidRPr="002C23F4">
        <w:rPr>
          <w:rFonts w:ascii="Times New Roman" w:eastAsia="Times New Roman" w:hAnsi="Times New Roman" w:cs="Times New Roman"/>
          <w:b/>
          <w:sz w:val="20"/>
          <w:szCs w:val="20"/>
          <w:lang w:eastAsia="ru-RU"/>
        </w:rPr>
        <w:t>Решение  ГКРЧ №6706 от 6.12.2002 об использовании полосы радиочастот</w:t>
      </w:r>
    </w:p>
    <w:p w:rsidR="00831934" w:rsidRPr="00854FEC" w:rsidRDefault="00831934" w:rsidP="00AC594E">
      <w:pPr>
        <w:numPr>
          <w:ilvl w:val="0"/>
          <w:numId w:val="3"/>
        </w:numPr>
        <w:spacing w:after="0" w:line="240" w:lineRule="auto"/>
        <w:rPr>
          <w:rFonts w:ascii="Times New Roman" w:eastAsia="Times New Roman" w:hAnsi="Times New Roman" w:cs="Times New Roman"/>
          <w:b/>
          <w:sz w:val="20"/>
          <w:szCs w:val="20"/>
          <w:lang w:eastAsia="ru-RU"/>
        </w:rPr>
      </w:pPr>
      <w:r w:rsidRPr="002C23F4">
        <w:rPr>
          <w:rFonts w:ascii="Times New Roman" w:eastAsia="Times New Roman" w:hAnsi="Times New Roman" w:cs="Times New Roman"/>
          <w:b/>
          <w:sz w:val="20"/>
          <w:szCs w:val="20"/>
          <w:lang w:eastAsia="ru-RU"/>
        </w:rPr>
        <w:t xml:space="preserve">ТУ 6571-001-34021019-2002 </w:t>
      </w:r>
      <w:proofErr w:type="gramStart"/>
      <w:r w:rsidRPr="002C23F4">
        <w:rPr>
          <w:rFonts w:ascii="Times New Roman" w:eastAsia="Times New Roman" w:hAnsi="Times New Roman" w:cs="Times New Roman"/>
          <w:b/>
          <w:sz w:val="20"/>
          <w:szCs w:val="20"/>
          <w:lang w:eastAsia="ru-RU"/>
        </w:rPr>
        <w:t>согласованное</w:t>
      </w:r>
      <w:proofErr w:type="gramEnd"/>
      <w:r w:rsidRPr="002C23F4">
        <w:rPr>
          <w:rFonts w:ascii="Times New Roman" w:eastAsia="Times New Roman" w:hAnsi="Times New Roman" w:cs="Times New Roman"/>
          <w:b/>
          <w:sz w:val="20"/>
          <w:szCs w:val="20"/>
          <w:lang w:eastAsia="ru-RU"/>
        </w:rPr>
        <w:t xml:space="preserve"> ФГУП «Главный Радиочастотный Центр»</w:t>
      </w:r>
    </w:p>
    <w:p w:rsidR="00854FEC" w:rsidRPr="002C23F4" w:rsidRDefault="00854FEC" w:rsidP="00AC594E">
      <w:pPr>
        <w:numPr>
          <w:ilvl w:val="0"/>
          <w:numId w:val="3"/>
        </w:numPr>
        <w:spacing w:after="0" w:line="240" w:lineRule="auto"/>
        <w:rPr>
          <w:rFonts w:ascii="Times New Roman" w:eastAsia="Times New Roman" w:hAnsi="Times New Roman" w:cs="Times New Roman"/>
          <w:b/>
          <w:sz w:val="20"/>
          <w:szCs w:val="20"/>
          <w:lang w:eastAsia="ru-RU"/>
        </w:rPr>
      </w:pPr>
      <w:r w:rsidRPr="00854FEC">
        <w:rPr>
          <w:rFonts w:ascii="Times New Roman" w:eastAsia="Times New Roman" w:hAnsi="Times New Roman" w:cs="Times New Roman"/>
          <w:b/>
          <w:sz w:val="20"/>
          <w:szCs w:val="20"/>
          <w:lang w:eastAsia="ru-RU"/>
        </w:rPr>
        <w:t>Торговые марки: МЕГАЛЮКС®, Уверенность в безопасности®.</w:t>
      </w:r>
    </w:p>
    <w:p w:rsidR="000C0961" w:rsidRPr="000C0961" w:rsidRDefault="000C0961" w:rsidP="000C0961">
      <w:pPr>
        <w:spacing w:after="0" w:line="240" w:lineRule="auto"/>
        <w:jc w:val="center"/>
        <w:rPr>
          <w:rFonts w:ascii="Times New Roman" w:eastAsia="Times New Roman" w:hAnsi="Times New Roman" w:cs="Times New Roman"/>
          <w:sz w:val="28"/>
          <w:szCs w:val="28"/>
          <w:lang w:eastAsia="ru-RU"/>
        </w:rPr>
      </w:pPr>
    </w:p>
    <w:p w:rsidR="00730EE6" w:rsidRPr="000C0961" w:rsidRDefault="00730EE6" w:rsidP="000C0961">
      <w:pPr>
        <w:spacing w:after="0" w:line="240" w:lineRule="auto"/>
        <w:rPr>
          <w:rFonts w:ascii="Times New Roman" w:eastAsia="Times New Roman" w:hAnsi="Times New Roman" w:cs="Times New Roman"/>
          <w:sz w:val="28"/>
          <w:szCs w:val="28"/>
          <w:lang w:eastAsia="ru-RU"/>
        </w:rPr>
      </w:pPr>
    </w:p>
    <w:p w:rsidR="000C0961" w:rsidRDefault="000C0961" w:rsidP="000C0961">
      <w:pPr>
        <w:spacing w:after="0" w:line="240" w:lineRule="auto"/>
        <w:jc w:val="center"/>
        <w:rPr>
          <w:rFonts w:ascii="Times New Roman" w:eastAsia="Times New Roman" w:hAnsi="Times New Roman" w:cs="Times New Roman"/>
          <w:sz w:val="28"/>
          <w:szCs w:val="28"/>
          <w:lang w:eastAsia="ru-RU"/>
        </w:rPr>
      </w:pPr>
    </w:p>
    <w:p w:rsidR="00CF50BA" w:rsidRDefault="00CF50BA" w:rsidP="000C0961">
      <w:pPr>
        <w:spacing w:after="0" w:line="240" w:lineRule="auto"/>
        <w:jc w:val="center"/>
        <w:rPr>
          <w:rFonts w:ascii="Times New Roman" w:eastAsia="Times New Roman" w:hAnsi="Times New Roman" w:cs="Times New Roman"/>
          <w:b/>
          <w:sz w:val="20"/>
          <w:szCs w:val="20"/>
          <w:lang w:eastAsia="ru-RU"/>
        </w:rPr>
      </w:pPr>
    </w:p>
    <w:p w:rsidR="002D6B88" w:rsidRDefault="002D6B88" w:rsidP="00936A42">
      <w:pPr>
        <w:spacing w:after="0" w:line="240" w:lineRule="auto"/>
        <w:rPr>
          <w:rFonts w:ascii="Times New Roman" w:eastAsia="Times New Roman" w:hAnsi="Times New Roman" w:cs="Times New Roman"/>
          <w:b/>
          <w:sz w:val="20"/>
          <w:szCs w:val="20"/>
          <w:lang w:eastAsia="ru-RU"/>
        </w:rPr>
      </w:pPr>
    </w:p>
    <w:p w:rsidR="000C0961" w:rsidRPr="00860F7E" w:rsidRDefault="000C0961" w:rsidP="000C0961">
      <w:pPr>
        <w:spacing w:after="0" w:line="240" w:lineRule="auto"/>
        <w:jc w:val="center"/>
        <w:rPr>
          <w:rFonts w:ascii="Times New Roman" w:eastAsia="Times New Roman" w:hAnsi="Times New Roman" w:cs="Times New Roman"/>
          <w:b/>
          <w:sz w:val="20"/>
          <w:szCs w:val="20"/>
          <w:lang w:eastAsia="ru-RU"/>
        </w:rPr>
      </w:pPr>
      <w:r w:rsidRPr="00860F7E">
        <w:rPr>
          <w:rFonts w:ascii="Times New Roman" w:eastAsia="Times New Roman" w:hAnsi="Times New Roman" w:cs="Times New Roman"/>
          <w:b/>
          <w:sz w:val="20"/>
          <w:szCs w:val="20"/>
          <w:lang w:eastAsia="ru-RU"/>
        </w:rPr>
        <w:t>Назначение</w:t>
      </w:r>
      <w:r w:rsidR="00201B0D" w:rsidRPr="00860F7E">
        <w:rPr>
          <w:rFonts w:ascii="Times New Roman" w:eastAsia="Times New Roman" w:hAnsi="Times New Roman" w:cs="Times New Roman"/>
          <w:b/>
          <w:sz w:val="20"/>
          <w:szCs w:val="20"/>
          <w:lang w:eastAsia="ru-RU"/>
        </w:rPr>
        <w:t xml:space="preserve"> и принцип действия</w:t>
      </w:r>
    </w:p>
    <w:p w:rsidR="00CE538E" w:rsidRDefault="00D7522E" w:rsidP="00CE538E">
      <w:pPr>
        <w:spacing w:after="0" w:line="240" w:lineRule="auto"/>
        <w:ind w:firstLine="708"/>
        <w:jc w:val="both"/>
        <w:rPr>
          <w:rFonts w:ascii="Times New Roman" w:eastAsia="Times New Roman" w:hAnsi="Times New Roman" w:cs="Times New Roman"/>
          <w:sz w:val="20"/>
          <w:szCs w:val="24"/>
        </w:rPr>
      </w:pPr>
      <w:r w:rsidRPr="00A241CA">
        <w:rPr>
          <w:rFonts w:ascii="Times New Roman" w:eastAsia="Times New Roman" w:hAnsi="Times New Roman" w:cs="Times New Roman"/>
          <w:sz w:val="20"/>
          <w:szCs w:val="20"/>
          <w:lang w:eastAsia="ru-RU"/>
        </w:rPr>
        <w:tab/>
      </w:r>
      <w:r w:rsidR="00CE538E" w:rsidRPr="00CE538E">
        <w:rPr>
          <w:rFonts w:ascii="Times New Roman" w:eastAsia="Times New Roman" w:hAnsi="Times New Roman" w:cs="Times New Roman"/>
          <w:sz w:val="20"/>
          <w:szCs w:val="24"/>
        </w:rPr>
        <w:t>Передатчик «</w:t>
      </w:r>
      <w:proofErr w:type="spellStart"/>
      <w:r w:rsidR="00CE538E" w:rsidRPr="00CE538E">
        <w:rPr>
          <w:rFonts w:ascii="Times New Roman" w:eastAsia="Times New Roman" w:hAnsi="Times New Roman" w:cs="Times New Roman"/>
          <w:sz w:val="20"/>
          <w:szCs w:val="24"/>
        </w:rPr>
        <w:t>Дельта-ПАМ</w:t>
      </w:r>
      <w:proofErr w:type="spellEnd"/>
      <w:r w:rsidR="00CE538E" w:rsidRPr="00CE538E">
        <w:rPr>
          <w:rFonts w:ascii="Times New Roman" w:eastAsia="Times New Roman" w:hAnsi="Times New Roman" w:cs="Times New Roman"/>
          <w:sz w:val="20"/>
          <w:szCs w:val="24"/>
        </w:rPr>
        <w:t xml:space="preserve">» исп.2 является современным инновационным решением - новым этапом развития серии передатчиков «Дельта». Передатчик предназначен для сбора информации с объектовых приборов или датчиков ОПС для передачи по радиоканалу извещений на пульт централизованного наблюдения - ПЦН в составе РСПИ «Дельта». </w:t>
      </w:r>
    </w:p>
    <w:p w:rsidR="00CE538E" w:rsidRPr="00CE538E" w:rsidRDefault="00CE538E" w:rsidP="00CE538E">
      <w:pPr>
        <w:spacing w:after="0" w:line="240" w:lineRule="auto"/>
        <w:ind w:firstLine="708"/>
        <w:jc w:val="both"/>
        <w:rPr>
          <w:rFonts w:ascii="Times New Roman" w:eastAsia="Times New Roman" w:hAnsi="Times New Roman" w:cs="Times New Roman"/>
          <w:sz w:val="20"/>
          <w:szCs w:val="24"/>
        </w:rPr>
      </w:pPr>
      <w:r w:rsidRPr="00CE538E">
        <w:rPr>
          <w:rFonts w:ascii="Times New Roman" w:eastAsia="Times New Roman" w:hAnsi="Times New Roman" w:cs="Times New Roman"/>
          <w:noProof/>
          <w:sz w:val="20"/>
          <w:szCs w:val="24"/>
          <w:lang w:eastAsia="ru-RU"/>
        </w:rPr>
        <w:drawing>
          <wp:inline distT="0" distB="0" distL="0" distR="0">
            <wp:extent cx="6336030" cy="4560570"/>
            <wp:effectExtent l="19050" t="0" r="7620" b="0"/>
            <wp:docPr id="10" name="Рисунок 2" descr="картинка 18.08.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 18.08.2015-2.jpg"/>
                    <pic:cNvPicPr/>
                  </pic:nvPicPr>
                  <pic:blipFill>
                    <a:blip r:embed="rId13" cstate="print"/>
                    <a:stretch>
                      <a:fillRect/>
                    </a:stretch>
                  </pic:blipFill>
                  <pic:spPr>
                    <a:xfrm>
                      <a:off x="0" y="0"/>
                      <a:ext cx="6336030" cy="4560570"/>
                    </a:xfrm>
                    <a:prstGeom prst="rect">
                      <a:avLst/>
                    </a:prstGeom>
                  </pic:spPr>
                </pic:pic>
              </a:graphicData>
            </a:graphic>
          </wp:inline>
        </w:drawing>
      </w:r>
    </w:p>
    <w:p w:rsidR="00CB7EC8" w:rsidRPr="00A241CA" w:rsidRDefault="00CB7EC8" w:rsidP="00A241CA">
      <w:pPr>
        <w:spacing w:after="0" w:line="240" w:lineRule="auto"/>
        <w:rPr>
          <w:rFonts w:ascii="Times New Roman" w:eastAsia="Times New Roman" w:hAnsi="Times New Roman" w:cs="Times New Roman"/>
          <w:sz w:val="20"/>
          <w:szCs w:val="20"/>
          <w:lang w:eastAsia="ru-RU"/>
        </w:rPr>
      </w:pPr>
    </w:p>
    <w:p w:rsidR="00CE538E" w:rsidRPr="00BD2BD1" w:rsidRDefault="00CE538E" w:rsidP="00CE538E">
      <w:pPr>
        <w:pStyle w:val="a8"/>
        <w:jc w:val="center"/>
        <w:rPr>
          <w:rFonts w:ascii="Times New Roman" w:hAnsi="Times New Roman"/>
          <w:b/>
          <w:sz w:val="28"/>
          <w:szCs w:val="24"/>
        </w:rPr>
      </w:pPr>
      <w:r w:rsidRPr="0040440D">
        <w:rPr>
          <w:rFonts w:ascii="Times New Roman" w:hAnsi="Times New Roman"/>
          <w:b/>
          <w:sz w:val="24"/>
          <w:szCs w:val="24"/>
        </w:rPr>
        <w:t xml:space="preserve">           </w:t>
      </w:r>
      <w:r w:rsidRPr="00BD2BD1">
        <w:rPr>
          <w:rFonts w:ascii="Times New Roman" w:hAnsi="Times New Roman"/>
          <w:b/>
          <w:sz w:val="28"/>
          <w:szCs w:val="24"/>
        </w:rPr>
        <w:t>Функциональные возможности</w:t>
      </w:r>
    </w:p>
    <w:p w:rsidR="00CE538E" w:rsidRPr="00CE538E" w:rsidRDefault="00CE538E" w:rsidP="00AC594E">
      <w:pPr>
        <w:pStyle w:val="a8"/>
        <w:numPr>
          <w:ilvl w:val="0"/>
          <w:numId w:val="4"/>
        </w:numPr>
        <w:jc w:val="both"/>
        <w:rPr>
          <w:rFonts w:ascii="Times New Roman" w:hAnsi="Times New Roman"/>
          <w:sz w:val="20"/>
          <w:szCs w:val="24"/>
        </w:rPr>
      </w:pPr>
      <w:r w:rsidRPr="00CE538E">
        <w:rPr>
          <w:rFonts w:ascii="Times New Roman" w:hAnsi="Times New Roman"/>
          <w:b/>
          <w:sz w:val="20"/>
          <w:szCs w:val="24"/>
        </w:rPr>
        <w:t>Большая выходная мощность -</w:t>
      </w:r>
      <w:r w:rsidRPr="00CE538E">
        <w:rPr>
          <w:rFonts w:ascii="Times New Roman" w:hAnsi="Times New Roman"/>
          <w:sz w:val="20"/>
          <w:szCs w:val="24"/>
        </w:rPr>
        <w:t xml:space="preserve"> до 15Вт при работе в диапазоне 146-174 МГц, обеспечивает не только большую дальность, и надежность связи в т.ч. на сложных по ЭМС объектах. В нелицензированном диапазоне </w:t>
      </w:r>
      <w:r w:rsidRPr="00CE538E">
        <w:rPr>
          <w:rFonts w:ascii="Times New Roman" w:eastAsia="Times New Roman" w:hAnsi="Times New Roman"/>
          <w:bCs/>
          <w:color w:val="000000"/>
          <w:sz w:val="20"/>
          <w:szCs w:val="24"/>
        </w:rPr>
        <w:t>149,95 - 150,0625 МГц мощность ограничена.</w:t>
      </w:r>
    </w:p>
    <w:p w:rsidR="00CE538E" w:rsidRPr="00CE538E" w:rsidRDefault="00CE538E" w:rsidP="00AC594E">
      <w:pPr>
        <w:pStyle w:val="a8"/>
        <w:numPr>
          <w:ilvl w:val="0"/>
          <w:numId w:val="4"/>
        </w:numPr>
        <w:jc w:val="both"/>
        <w:rPr>
          <w:rFonts w:ascii="Times New Roman" w:hAnsi="Times New Roman"/>
          <w:sz w:val="20"/>
          <w:szCs w:val="24"/>
        </w:rPr>
      </w:pPr>
      <w:r w:rsidRPr="00CE538E">
        <w:rPr>
          <w:rFonts w:ascii="Times New Roman" w:hAnsi="Times New Roman"/>
          <w:b/>
          <w:sz w:val="20"/>
          <w:szCs w:val="24"/>
        </w:rPr>
        <w:t>Большая емкость системы -</w:t>
      </w:r>
      <w:r w:rsidRPr="00CE538E">
        <w:rPr>
          <w:rFonts w:ascii="Times New Roman" w:hAnsi="Times New Roman"/>
          <w:sz w:val="20"/>
          <w:szCs w:val="24"/>
        </w:rPr>
        <w:t xml:space="preserve"> 12000 объектов на одной частоте обеспечивается за счет малой длительности посылки - 0.125 секунды в протоколе </w:t>
      </w:r>
      <w:r w:rsidRPr="00CE538E">
        <w:rPr>
          <w:rFonts w:ascii="Times New Roman" w:hAnsi="Times New Roman"/>
          <w:sz w:val="20"/>
          <w:szCs w:val="24"/>
          <w:lang w:val="en-US"/>
        </w:rPr>
        <w:t>Informer</w:t>
      </w:r>
      <w:r w:rsidRPr="00CE538E">
        <w:rPr>
          <w:rFonts w:ascii="Times New Roman" w:hAnsi="Times New Roman"/>
          <w:sz w:val="20"/>
          <w:szCs w:val="24"/>
        </w:rPr>
        <w:t xml:space="preserve"> 12000.</w:t>
      </w:r>
    </w:p>
    <w:p w:rsidR="00CE538E" w:rsidRPr="00CE538E" w:rsidRDefault="00CE538E" w:rsidP="00AC594E">
      <w:pPr>
        <w:pStyle w:val="a8"/>
        <w:numPr>
          <w:ilvl w:val="0"/>
          <w:numId w:val="4"/>
        </w:numPr>
        <w:jc w:val="both"/>
        <w:rPr>
          <w:rFonts w:ascii="Times New Roman" w:hAnsi="Times New Roman"/>
          <w:sz w:val="20"/>
          <w:szCs w:val="24"/>
        </w:rPr>
      </w:pPr>
      <w:proofErr w:type="spellStart"/>
      <w:r w:rsidRPr="00CE538E">
        <w:rPr>
          <w:rFonts w:ascii="Times New Roman" w:hAnsi="Times New Roman"/>
          <w:b/>
          <w:sz w:val="20"/>
          <w:szCs w:val="24"/>
        </w:rPr>
        <w:t>Двухчастотность</w:t>
      </w:r>
      <w:proofErr w:type="spellEnd"/>
      <w:r w:rsidRPr="00CE538E">
        <w:rPr>
          <w:rFonts w:ascii="Times New Roman" w:hAnsi="Times New Roman"/>
          <w:sz w:val="20"/>
          <w:szCs w:val="24"/>
        </w:rPr>
        <w:t xml:space="preserve"> обеспечивает: большую помехоустойчивость - если сигнал будет подавлен на первой, то пройдет по второй частоте, защиту от коллизий - наложения сигналов и интерференций, двойную надежность приема ПЦН и системы в целом, а также большую емкость. Сигнал передается последовательно на двух частотах - обеспечивается автоматическая </w:t>
      </w:r>
      <w:proofErr w:type="gramStart"/>
      <w:r w:rsidRPr="00CE538E">
        <w:rPr>
          <w:rFonts w:ascii="Times New Roman" w:hAnsi="Times New Roman"/>
          <w:sz w:val="20"/>
          <w:szCs w:val="24"/>
        </w:rPr>
        <w:t>подстройка</w:t>
      </w:r>
      <w:proofErr w:type="gramEnd"/>
      <w:r w:rsidRPr="00CE538E">
        <w:rPr>
          <w:rFonts w:ascii="Times New Roman" w:hAnsi="Times New Roman"/>
          <w:sz w:val="20"/>
          <w:szCs w:val="24"/>
        </w:rPr>
        <w:t xml:space="preserve"> как частоты так и мощности.</w:t>
      </w:r>
    </w:p>
    <w:p w:rsidR="00CE538E" w:rsidRPr="00CE538E" w:rsidRDefault="00CE538E" w:rsidP="00AC594E">
      <w:pPr>
        <w:pStyle w:val="a8"/>
        <w:numPr>
          <w:ilvl w:val="0"/>
          <w:numId w:val="4"/>
        </w:numPr>
        <w:jc w:val="both"/>
        <w:rPr>
          <w:rFonts w:ascii="Times New Roman" w:hAnsi="Times New Roman"/>
          <w:sz w:val="20"/>
          <w:szCs w:val="24"/>
        </w:rPr>
      </w:pPr>
      <w:r w:rsidRPr="00CE538E">
        <w:rPr>
          <w:rFonts w:ascii="Times New Roman" w:hAnsi="Times New Roman"/>
          <w:b/>
          <w:sz w:val="20"/>
          <w:szCs w:val="24"/>
        </w:rPr>
        <w:t>Программирование</w:t>
      </w:r>
      <w:r w:rsidRPr="00CE538E">
        <w:rPr>
          <w:rFonts w:ascii="Times New Roman" w:hAnsi="Times New Roman"/>
          <w:sz w:val="20"/>
          <w:szCs w:val="24"/>
        </w:rPr>
        <w:t xml:space="preserve"> по </w:t>
      </w:r>
      <w:r w:rsidRPr="00CE538E">
        <w:rPr>
          <w:rFonts w:ascii="Times New Roman" w:hAnsi="Times New Roman"/>
          <w:sz w:val="20"/>
          <w:szCs w:val="24"/>
          <w:lang w:val="en-US"/>
        </w:rPr>
        <w:t>USB</w:t>
      </w:r>
      <w:r w:rsidRPr="00CE538E">
        <w:rPr>
          <w:rFonts w:ascii="Times New Roman" w:hAnsi="Times New Roman"/>
          <w:sz w:val="20"/>
          <w:szCs w:val="24"/>
        </w:rPr>
        <w:t xml:space="preserve"> шнуром программирования, подключенным к ПК. </w:t>
      </w:r>
      <w:r w:rsidRPr="00CE538E">
        <w:rPr>
          <w:rFonts w:ascii="Times New Roman" w:eastAsia="Times New Roman" w:hAnsi="Times New Roman"/>
          <w:sz w:val="20"/>
          <w:szCs w:val="24"/>
        </w:rPr>
        <w:t>Файлы программирования каждого прибора архивируется и записывается в память ПК, для хранения с целью восстановления из базы данных и возможно дальнейшего аналогичного программирования серии передатчиков.</w:t>
      </w:r>
    </w:p>
    <w:p w:rsidR="00CE538E" w:rsidRPr="00CE538E" w:rsidRDefault="00CE538E" w:rsidP="00AC594E">
      <w:pPr>
        <w:pStyle w:val="a8"/>
        <w:numPr>
          <w:ilvl w:val="0"/>
          <w:numId w:val="4"/>
        </w:numPr>
        <w:jc w:val="both"/>
        <w:rPr>
          <w:rFonts w:ascii="Times New Roman" w:hAnsi="Times New Roman"/>
          <w:b/>
          <w:sz w:val="20"/>
          <w:szCs w:val="24"/>
        </w:rPr>
      </w:pPr>
      <w:proofErr w:type="gramStart"/>
      <w:r w:rsidRPr="00CE538E">
        <w:rPr>
          <w:rFonts w:ascii="Times New Roman" w:hAnsi="Times New Roman"/>
          <w:b/>
          <w:sz w:val="20"/>
          <w:szCs w:val="24"/>
        </w:rPr>
        <w:t xml:space="preserve">Возможность одновременной работы с </w:t>
      </w:r>
      <w:r w:rsidRPr="00CE538E">
        <w:rPr>
          <w:rFonts w:ascii="Times New Roman" w:hAnsi="Times New Roman"/>
          <w:b/>
          <w:sz w:val="20"/>
          <w:szCs w:val="24"/>
          <w:lang w:val="en-US"/>
        </w:rPr>
        <w:t>IP</w:t>
      </w:r>
      <w:r w:rsidRPr="00CE538E">
        <w:rPr>
          <w:rFonts w:ascii="Times New Roman" w:hAnsi="Times New Roman"/>
          <w:b/>
          <w:sz w:val="20"/>
          <w:szCs w:val="24"/>
        </w:rPr>
        <w:t xml:space="preserve"> и </w:t>
      </w:r>
      <w:r w:rsidRPr="00CE538E">
        <w:rPr>
          <w:rFonts w:ascii="Times New Roman" w:hAnsi="Times New Roman"/>
          <w:b/>
          <w:sz w:val="20"/>
          <w:szCs w:val="24"/>
          <w:lang w:val="en-US"/>
        </w:rPr>
        <w:t>GSM</w:t>
      </w:r>
      <w:r w:rsidRPr="00CE538E">
        <w:rPr>
          <w:rFonts w:ascii="Times New Roman" w:hAnsi="Times New Roman"/>
          <w:sz w:val="20"/>
          <w:szCs w:val="24"/>
        </w:rPr>
        <w:t xml:space="preserve"> передатчиками, используя единый ПЦН с единым  ПК и ПО АРМ «Дельта».</w:t>
      </w:r>
      <w:proofErr w:type="gramEnd"/>
    </w:p>
    <w:p w:rsidR="00CE538E" w:rsidRPr="00CE538E" w:rsidRDefault="00CE538E" w:rsidP="00AC594E">
      <w:pPr>
        <w:pStyle w:val="a8"/>
        <w:numPr>
          <w:ilvl w:val="0"/>
          <w:numId w:val="4"/>
        </w:numPr>
        <w:jc w:val="both"/>
        <w:rPr>
          <w:rFonts w:ascii="Times New Roman" w:hAnsi="Times New Roman"/>
          <w:sz w:val="20"/>
          <w:szCs w:val="24"/>
        </w:rPr>
      </w:pPr>
      <w:r w:rsidRPr="00CE538E">
        <w:rPr>
          <w:rFonts w:ascii="Times New Roman" w:hAnsi="Times New Roman"/>
          <w:b/>
          <w:sz w:val="20"/>
          <w:szCs w:val="24"/>
        </w:rPr>
        <w:t xml:space="preserve">Возможность дублирования по </w:t>
      </w:r>
      <w:r w:rsidRPr="00CE538E">
        <w:rPr>
          <w:rFonts w:ascii="Times New Roman" w:hAnsi="Times New Roman"/>
          <w:b/>
          <w:sz w:val="20"/>
          <w:szCs w:val="24"/>
          <w:lang w:val="en-US"/>
        </w:rPr>
        <w:t>IP</w:t>
      </w:r>
      <w:r w:rsidRPr="00CE538E">
        <w:rPr>
          <w:rFonts w:ascii="Times New Roman" w:hAnsi="Times New Roman"/>
          <w:b/>
          <w:sz w:val="20"/>
          <w:szCs w:val="24"/>
        </w:rPr>
        <w:t xml:space="preserve"> и </w:t>
      </w:r>
      <w:r w:rsidRPr="00CE538E">
        <w:rPr>
          <w:rFonts w:ascii="Times New Roman" w:hAnsi="Times New Roman"/>
          <w:b/>
          <w:sz w:val="20"/>
          <w:szCs w:val="24"/>
          <w:lang w:val="en-US"/>
        </w:rPr>
        <w:t>GSM</w:t>
      </w:r>
      <w:r w:rsidRPr="00CE538E">
        <w:rPr>
          <w:rFonts w:ascii="Times New Roman" w:hAnsi="Times New Roman"/>
          <w:b/>
          <w:sz w:val="20"/>
          <w:szCs w:val="24"/>
        </w:rPr>
        <w:t xml:space="preserve">, </w:t>
      </w:r>
      <w:r w:rsidRPr="00CE538E">
        <w:rPr>
          <w:rFonts w:ascii="Times New Roman" w:hAnsi="Times New Roman"/>
          <w:sz w:val="20"/>
          <w:szCs w:val="24"/>
        </w:rPr>
        <w:t>при этом обеспечивается защита от  саботажа - глушение перед взятием объекта «На рывок», индицируется  на ПЦН.</w:t>
      </w:r>
    </w:p>
    <w:p w:rsidR="00CE538E" w:rsidRPr="00CE538E" w:rsidRDefault="00CE538E" w:rsidP="00AC594E">
      <w:pPr>
        <w:pStyle w:val="a8"/>
        <w:numPr>
          <w:ilvl w:val="0"/>
          <w:numId w:val="4"/>
        </w:numPr>
        <w:jc w:val="both"/>
        <w:rPr>
          <w:rFonts w:ascii="Times New Roman" w:hAnsi="Times New Roman"/>
          <w:sz w:val="20"/>
          <w:szCs w:val="24"/>
        </w:rPr>
      </w:pPr>
      <w:r w:rsidRPr="00CE538E">
        <w:rPr>
          <w:rFonts w:ascii="Times New Roman" w:eastAsia="Times New Roman" w:hAnsi="Times New Roman"/>
          <w:b/>
          <w:sz w:val="20"/>
          <w:szCs w:val="24"/>
        </w:rPr>
        <w:t>Контроль состояния шлейфов.</w:t>
      </w:r>
      <w:r w:rsidRPr="00CE538E">
        <w:rPr>
          <w:rFonts w:ascii="Times New Roman" w:eastAsia="Times New Roman" w:hAnsi="Times New Roman"/>
          <w:sz w:val="20"/>
          <w:szCs w:val="24"/>
        </w:rPr>
        <w:t xml:space="preserve"> Для работы с датчиками (</w:t>
      </w:r>
      <w:proofErr w:type="spellStart"/>
      <w:r w:rsidRPr="00CE538E">
        <w:rPr>
          <w:rFonts w:ascii="Times New Roman" w:eastAsia="Times New Roman" w:hAnsi="Times New Roman"/>
          <w:sz w:val="20"/>
          <w:szCs w:val="24"/>
        </w:rPr>
        <w:t>извещателями</w:t>
      </w:r>
      <w:proofErr w:type="spellEnd"/>
      <w:r w:rsidRPr="00CE538E">
        <w:rPr>
          <w:rFonts w:ascii="Times New Roman" w:eastAsia="Times New Roman" w:hAnsi="Times New Roman"/>
          <w:sz w:val="20"/>
          <w:szCs w:val="24"/>
        </w:rPr>
        <w:t xml:space="preserve">) ОПС прибор имеет 7 шлейфов сигнализации (далее - ШС) </w:t>
      </w:r>
      <w:r w:rsidRPr="00CE538E">
        <w:rPr>
          <w:rFonts w:ascii="Times New Roman" w:hAnsi="Times New Roman"/>
          <w:sz w:val="20"/>
          <w:szCs w:val="24"/>
        </w:rPr>
        <w:t>с контролем 3-х состояний в каждом по величине сопротивления</w:t>
      </w:r>
      <w:r w:rsidRPr="00CE538E">
        <w:rPr>
          <w:rFonts w:ascii="Times New Roman" w:eastAsia="Times New Roman" w:hAnsi="Times New Roman"/>
          <w:sz w:val="20"/>
          <w:szCs w:val="24"/>
        </w:rPr>
        <w:t xml:space="preserve">.  </w:t>
      </w:r>
    </w:p>
    <w:p w:rsidR="00CE538E" w:rsidRPr="00CE538E" w:rsidRDefault="00CE538E" w:rsidP="00AC594E">
      <w:pPr>
        <w:pStyle w:val="a8"/>
        <w:numPr>
          <w:ilvl w:val="0"/>
          <w:numId w:val="4"/>
        </w:numPr>
        <w:jc w:val="both"/>
        <w:rPr>
          <w:rFonts w:ascii="Times New Roman" w:hAnsi="Times New Roman"/>
          <w:sz w:val="20"/>
          <w:szCs w:val="24"/>
        </w:rPr>
      </w:pPr>
      <w:r w:rsidRPr="00CE538E">
        <w:rPr>
          <w:rFonts w:ascii="Times New Roman" w:eastAsia="Times New Roman" w:hAnsi="Times New Roman"/>
          <w:b/>
          <w:sz w:val="20"/>
          <w:szCs w:val="24"/>
        </w:rPr>
        <w:t xml:space="preserve">Расширение - удвоение зон, </w:t>
      </w:r>
      <w:r w:rsidRPr="00CE538E">
        <w:rPr>
          <w:rFonts w:ascii="Times New Roman" w:eastAsia="Times New Roman" w:hAnsi="Times New Roman"/>
          <w:sz w:val="20"/>
          <w:szCs w:val="24"/>
        </w:rPr>
        <w:t>резистивной развязкой.</w:t>
      </w:r>
    </w:p>
    <w:p w:rsidR="00CE538E" w:rsidRPr="00CE538E" w:rsidRDefault="00CE538E" w:rsidP="00AC594E">
      <w:pPr>
        <w:pStyle w:val="a8"/>
        <w:numPr>
          <w:ilvl w:val="0"/>
          <w:numId w:val="4"/>
        </w:numPr>
        <w:jc w:val="both"/>
        <w:rPr>
          <w:rFonts w:ascii="Times New Roman" w:hAnsi="Times New Roman"/>
          <w:sz w:val="20"/>
          <w:szCs w:val="24"/>
        </w:rPr>
      </w:pPr>
      <w:r w:rsidRPr="00CE538E">
        <w:rPr>
          <w:rFonts w:ascii="Times New Roman" w:hAnsi="Times New Roman"/>
          <w:b/>
          <w:sz w:val="20"/>
          <w:szCs w:val="24"/>
        </w:rPr>
        <w:t>Частичная постановка на охрану</w:t>
      </w:r>
      <w:r w:rsidRPr="00CE538E">
        <w:rPr>
          <w:rFonts w:ascii="Times New Roman" w:hAnsi="Times New Roman"/>
          <w:sz w:val="20"/>
          <w:szCs w:val="24"/>
        </w:rPr>
        <w:t xml:space="preserve"> - только зон периметр</w:t>
      </w:r>
      <w:proofErr w:type="gramStart"/>
      <w:r w:rsidRPr="00CE538E">
        <w:rPr>
          <w:rFonts w:ascii="Times New Roman" w:hAnsi="Times New Roman"/>
          <w:sz w:val="20"/>
          <w:szCs w:val="24"/>
        </w:rPr>
        <w:t>а-</w:t>
      </w:r>
      <w:proofErr w:type="gramEnd"/>
      <w:r w:rsidRPr="00CE538E">
        <w:rPr>
          <w:rFonts w:ascii="Times New Roman" w:hAnsi="Times New Roman"/>
          <w:sz w:val="20"/>
          <w:szCs w:val="24"/>
        </w:rPr>
        <w:t xml:space="preserve"> окон, дверей, с игнорированием внутренних зон, например в ночное время, или когда дети одни остаются дома.</w:t>
      </w:r>
    </w:p>
    <w:p w:rsidR="00CE538E" w:rsidRPr="00CE538E" w:rsidRDefault="00CE538E" w:rsidP="00AC594E">
      <w:pPr>
        <w:pStyle w:val="a8"/>
        <w:numPr>
          <w:ilvl w:val="0"/>
          <w:numId w:val="4"/>
        </w:numPr>
        <w:jc w:val="both"/>
        <w:rPr>
          <w:rFonts w:ascii="Times New Roman" w:hAnsi="Times New Roman"/>
          <w:sz w:val="20"/>
          <w:szCs w:val="24"/>
        </w:rPr>
      </w:pPr>
      <w:r w:rsidRPr="00CE538E">
        <w:rPr>
          <w:rFonts w:ascii="Times New Roman" w:eastAsia="Times New Roman" w:hAnsi="Times New Roman"/>
          <w:b/>
          <w:sz w:val="20"/>
          <w:szCs w:val="24"/>
        </w:rPr>
        <w:t>Охрана 2-х независимых объектов (разделов).</w:t>
      </w:r>
      <w:r w:rsidRPr="00CE538E">
        <w:rPr>
          <w:rFonts w:ascii="Times New Roman" w:eastAsia="Times New Roman" w:hAnsi="Times New Roman"/>
          <w:sz w:val="20"/>
          <w:szCs w:val="24"/>
        </w:rPr>
        <w:t xml:space="preserve"> При работе как самостоятельный прибор ОПС передатчик может формировать до 2-х разделов - охранять 2 независимых объекта.</w:t>
      </w:r>
    </w:p>
    <w:p w:rsidR="00CE538E" w:rsidRPr="00CE538E" w:rsidRDefault="00CE538E" w:rsidP="00AC594E">
      <w:pPr>
        <w:pStyle w:val="a8"/>
        <w:numPr>
          <w:ilvl w:val="0"/>
          <w:numId w:val="4"/>
        </w:numPr>
        <w:jc w:val="both"/>
        <w:rPr>
          <w:rFonts w:ascii="Times New Roman" w:hAnsi="Times New Roman"/>
          <w:sz w:val="20"/>
          <w:szCs w:val="24"/>
        </w:rPr>
      </w:pPr>
      <w:r w:rsidRPr="00CE538E">
        <w:rPr>
          <w:rFonts w:ascii="Times New Roman" w:hAnsi="Times New Roman"/>
          <w:b/>
          <w:sz w:val="20"/>
          <w:szCs w:val="24"/>
        </w:rPr>
        <w:t xml:space="preserve">4 </w:t>
      </w:r>
      <w:proofErr w:type="gramStart"/>
      <w:r w:rsidRPr="00CE538E">
        <w:rPr>
          <w:rFonts w:ascii="Times New Roman" w:hAnsi="Times New Roman"/>
          <w:b/>
          <w:sz w:val="20"/>
          <w:szCs w:val="24"/>
        </w:rPr>
        <w:t>силовых</w:t>
      </w:r>
      <w:proofErr w:type="gramEnd"/>
      <w:r w:rsidRPr="00CE538E">
        <w:rPr>
          <w:rFonts w:ascii="Times New Roman" w:hAnsi="Times New Roman"/>
          <w:b/>
          <w:sz w:val="20"/>
          <w:szCs w:val="24"/>
        </w:rPr>
        <w:t xml:space="preserve"> выхода, </w:t>
      </w:r>
      <w:r w:rsidRPr="00CE538E">
        <w:rPr>
          <w:rFonts w:ascii="Times New Roman" w:hAnsi="Times New Roman"/>
          <w:sz w:val="20"/>
          <w:szCs w:val="24"/>
        </w:rPr>
        <w:t xml:space="preserve">на световые и звуковые </w:t>
      </w:r>
      <w:proofErr w:type="spellStart"/>
      <w:r w:rsidRPr="00CE538E">
        <w:rPr>
          <w:rFonts w:ascii="Times New Roman" w:hAnsi="Times New Roman"/>
          <w:sz w:val="20"/>
          <w:szCs w:val="24"/>
        </w:rPr>
        <w:t>оповещатели</w:t>
      </w:r>
      <w:proofErr w:type="spellEnd"/>
      <w:r w:rsidRPr="00CE538E">
        <w:rPr>
          <w:rFonts w:ascii="Times New Roman" w:hAnsi="Times New Roman"/>
          <w:sz w:val="20"/>
          <w:szCs w:val="24"/>
        </w:rPr>
        <w:t xml:space="preserve"> по паре на каждый раздел соответственно.</w:t>
      </w:r>
    </w:p>
    <w:p w:rsidR="00CE538E" w:rsidRPr="00CE538E" w:rsidRDefault="00CE538E" w:rsidP="00AC594E">
      <w:pPr>
        <w:pStyle w:val="a8"/>
        <w:numPr>
          <w:ilvl w:val="0"/>
          <w:numId w:val="4"/>
        </w:numPr>
        <w:jc w:val="both"/>
        <w:rPr>
          <w:rFonts w:ascii="Times New Roman" w:hAnsi="Times New Roman"/>
          <w:sz w:val="20"/>
          <w:szCs w:val="24"/>
        </w:rPr>
      </w:pPr>
      <w:r w:rsidRPr="00CE538E">
        <w:rPr>
          <w:rFonts w:ascii="Times New Roman" w:eastAsia="Times New Roman" w:hAnsi="Times New Roman"/>
          <w:b/>
          <w:sz w:val="20"/>
          <w:szCs w:val="24"/>
        </w:rPr>
        <w:t>Полноценная встроенная пожарная сигнализация.</w:t>
      </w:r>
      <w:r w:rsidRPr="00CE538E">
        <w:rPr>
          <w:rFonts w:ascii="Times New Roman" w:eastAsia="Times New Roman" w:hAnsi="Times New Roman"/>
          <w:sz w:val="20"/>
          <w:szCs w:val="24"/>
        </w:rPr>
        <w:t xml:space="preserve"> Для работы в качестве прибора пожарной сигнализации Передатчик поддерживает работу до 20 двухпроводных </w:t>
      </w:r>
      <w:proofErr w:type="spellStart"/>
      <w:r w:rsidRPr="00CE538E">
        <w:rPr>
          <w:rFonts w:ascii="Times New Roman" w:eastAsia="Times New Roman" w:hAnsi="Times New Roman"/>
          <w:sz w:val="20"/>
          <w:szCs w:val="24"/>
        </w:rPr>
        <w:t>токопотребляющих</w:t>
      </w:r>
      <w:proofErr w:type="spellEnd"/>
      <w:r w:rsidRPr="00CE538E">
        <w:rPr>
          <w:rFonts w:ascii="Times New Roman" w:eastAsia="Times New Roman" w:hAnsi="Times New Roman"/>
          <w:sz w:val="20"/>
          <w:szCs w:val="24"/>
        </w:rPr>
        <w:t xml:space="preserve"> (двухпроводных) пожарных датчиков </w:t>
      </w:r>
      <w:r w:rsidRPr="00CE538E">
        <w:rPr>
          <w:rFonts w:ascii="Times New Roman" w:eastAsia="Times New Roman" w:hAnsi="Times New Roman"/>
          <w:sz w:val="20"/>
          <w:szCs w:val="24"/>
        </w:rPr>
        <w:lastRenderedPageBreak/>
        <w:t>обеспечивая пожарную безопасность до 20 отдельных помещений</w:t>
      </w:r>
      <w:r w:rsidRPr="00CE538E">
        <w:rPr>
          <w:rFonts w:ascii="Times New Roman" w:hAnsi="Times New Roman"/>
          <w:sz w:val="20"/>
          <w:szCs w:val="24"/>
        </w:rPr>
        <w:t>, в соответствии с техническим регламентом о требованиях пожарной безопасности.</w:t>
      </w:r>
    </w:p>
    <w:p w:rsidR="00CE538E" w:rsidRPr="00CE538E" w:rsidRDefault="00CE538E" w:rsidP="00AC594E">
      <w:pPr>
        <w:pStyle w:val="a8"/>
        <w:numPr>
          <w:ilvl w:val="0"/>
          <w:numId w:val="4"/>
        </w:numPr>
        <w:jc w:val="both"/>
        <w:rPr>
          <w:rFonts w:ascii="Times New Roman" w:hAnsi="Times New Roman"/>
          <w:sz w:val="20"/>
          <w:szCs w:val="24"/>
        </w:rPr>
      </w:pPr>
      <w:r w:rsidRPr="00CE538E">
        <w:rPr>
          <w:rFonts w:ascii="Times New Roman" w:hAnsi="Times New Roman"/>
          <w:b/>
          <w:sz w:val="20"/>
          <w:szCs w:val="24"/>
        </w:rPr>
        <w:t>Интеграция с  приборами:</w:t>
      </w:r>
      <w:r w:rsidRPr="00CE538E">
        <w:rPr>
          <w:rFonts w:ascii="Times New Roman" w:hAnsi="Times New Roman"/>
          <w:sz w:val="20"/>
          <w:szCs w:val="24"/>
        </w:rPr>
        <w:t xml:space="preserve"> Болид - Орион С2000, </w:t>
      </w:r>
      <w:r w:rsidRPr="00CE538E">
        <w:rPr>
          <w:rFonts w:ascii="Times New Roman" w:hAnsi="Times New Roman"/>
          <w:sz w:val="20"/>
          <w:szCs w:val="24"/>
          <w:lang w:val="en-US"/>
        </w:rPr>
        <w:t>Paradox</w:t>
      </w:r>
      <w:r w:rsidRPr="00CE538E">
        <w:rPr>
          <w:rFonts w:ascii="Times New Roman" w:hAnsi="Times New Roman"/>
          <w:sz w:val="20"/>
          <w:szCs w:val="24"/>
        </w:rPr>
        <w:t xml:space="preserve">,  </w:t>
      </w:r>
      <w:proofErr w:type="spellStart"/>
      <w:r w:rsidRPr="00CE538E">
        <w:rPr>
          <w:rFonts w:ascii="Times New Roman" w:hAnsi="Times New Roman"/>
          <w:sz w:val="20"/>
          <w:szCs w:val="24"/>
        </w:rPr>
        <w:t>Юнитест</w:t>
      </w:r>
      <w:proofErr w:type="spellEnd"/>
      <w:r w:rsidRPr="00CE538E">
        <w:rPr>
          <w:rFonts w:ascii="Times New Roman" w:hAnsi="Times New Roman"/>
          <w:sz w:val="20"/>
          <w:szCs w:val="24"/>
        </w:rPr>
        <w:t>... по цифровому интерфейсу.</w:t>
      </w:r>
    </w:p>
    <w:p w:rsidR="00CE538E" w:rsidRPr="00CE538E" w:rsidRDefault="00CE538E" w:rsidP="00AC594E">
      <w:pPr>
        <w:pStyle w:val="a8"/>
        <w:numPr>
          <w:ilvl w:val="0"/>
          <w:numId w:val="4"/>
        </w:numPr>
        <w:jc w:val="both"/>
        <w:rPr>
          <w:rFonts w:ascii="Times New Roman" w:hAnsi="Times New Roman"/>
          <w:sz w:val="20"/>
          <w:szCs w:val="24"/>
        </w:rPr>
      </w:pPr>
      <w:r w:rsidRPr="00CE538E">
        <w:rPr>
          <w:rFonts w:ascii="Times New Roman" w:hAnsi="Times New Roman"/>
          <w:b/>
          <w:sz w:val="20"/>
          <w:szCs w:val="24"/>
        </w:rPr>
        <w:t xml:space="preserve">Встроенный контроллер </w:t>
      </w:r>
      <w:proofErr w:type="spellStart"/>
      <w:r w:rsidRPr="00CE538E">
        <w:rPr>
          <w:rFonts w:ascii="Times New Roman" w:hAnsi="Times New Roman"/>
          <w:sz w:val="20"/>
          <w:szCs w:val="24"/>
        </w:rPr>
        <w:t>Touch</w:t>
      </w:r>
      <w:proofErr w:type="spellEnd"/>
      <w:r w:rsidRPr="00CE538E">
        <w:rPr>
          <w:rFonts w:ascii="Times New Roman" w:hAnsi="Times New Roman"/>
          <w:sz w:val="20"/>
          <w:szCs w:val="24"/>
        </w:rPr>
        <w:t xml:space="preserve"> </w:t>
      </w:r>
      <w:proofErr w:type="spellStart"/>
      <w:r w:rsidRPr="00CE538E">
        <w:rPr>
          <w:rFonts w:ascii="Times New Roman" w:hAnsi="Times New Roman"/>
          <w:sz w:val="20"/>
          <w:szCs w:val="24"/>
        </w:rPr>
        <w:t>Memory</w:t>
      </w:r>
      <w:proofErr w:type="spellEnd"/>
      <w:r w:rsidRPr="00CE538E">
        <w:rPr>
          <w:rFonts w:ascii="Times New Roman" w:hAnsi="Times New Roman"/>
          <w:sz w:val="20"/>
          <w:szCs w:val="24"/>
        </w:rPr>
        <w:t xml:space="preserve">, для постановки/снятия с идентификацией до 16 пользователей или </w:t>
      </w:r>
      <w:proofErr w:type="spellStart"/>
      <w:r w:rsidRPr="00CE538E">
        <w:rPr>
          <w:rFonts w:ascii="Times New Roman" w:hAnsi="Times New Roman"/>
          <w:sz w:val="20"/>
          <w:szCs w:val="24"/>
        </w:rPr>
        <w:t>н</w:t>
      </w:r>
      <w:proofErr w:type="spellEnd"/>
      <w:r w:rsidRPr="00CE538E">
        <w:rPr>
          <w:rFonts w:ascii="Times New Roman" w:hAnsi="Times New Roman"/>
          <w:sz w:val="20"/>
          <w:szCs w:val="24"/>
        </w:rPr>
        <w:t>/</w:t>
      </w:r>
      <w:proofErr w:type="spellStart"/>
      <w:r w:rsidRPr="00CE538E">
        <w:rPr>
          <w:rFonts w:ascii="Times New Roman" w:hAnsi="Times New Roman"/>
          <w:sz w:val="20"/>
          <w:szCs w:val="24"/>
        </w:rPr>
        <w:t>з</w:t>
      </w:r>
      <w:proofErr w:type="spellEnd"/>
      <w:r w:rsidRPr="00CE538E">
        <w:rPr>
          <w:rFonts w:ascii="Times New Roman" w:hAnsi="Times New Roman"/>
          <w:sz w:val="20"/>
          <w:szCs w:val="24"/>
        </w:rPr>
        <w:t xml:space="preserve">, </w:t>
      </w:r>
      <w:proofErr w:type="spellStart"/>
      <w:r w:rsidRPr="00CE538E">
        <w:rPr>
          <w:rFonts w:ascii="Times New Roman" w:hAnsi="Times New Roman"/>
          <w:sz w:val="20"/>
          <w:szCs w:val="24"/>
        </w:rPr>
        <w:t>н</w:t>
      </w:r>
      <w:proofErr w:type="spellEnd"/>
      <w:r w:rsidRPr="00CE538E">
        <w:rPr>
          <w:rFonts w:ascii="Times New Roman" w:hAnsi="Times New Roman"/>
          <w:sz w:val="20"/>
          <w:szCs w:val="24"/>
        </w:rPr>
        <w:t>/</w:t>
      </w:r>
      <w:proofErr w:type="spellStart"/>
      <w:proofErr w:type="gramStart"/>
      <w:r w:rsidRPr="00CE538E">
        <w:rPr>
          <w:rFonts w:ascii="Times New Roman" w:hAnsi="Times New Roman"/>
          <w:sz w:val="20"/>
          <w:szCs w:val="24"/>
        </w:rPr>
        <w:t>р</w:t>
      </w:r>
      <w:proofErr w:type="spellEnd"/>
      <w:proofErr w:type="gramEnd"/>
      <w:r w:rsidRPr="00CE538E">
        <w:rPr>
          <w:rFonts w:ascii="Times New Roman" w:hAnsi="Times New Roman"/>
          <w:sz w:val="20"/>
          <w:szCs w:val="24"/>
        </w:rPr>
        <w:t xml:space="preserve"> контактами.</w:t>
      </w:r>
      <w:r w:rsidRPr="00CE538E">
        <w:rPr>
          <w:noProof/>
          <w:sz w:val="16"/>
          <w:szCs w:val="20"/>
          <w:lang w:eastAsia="ru-RU"/>
        </w:rPr>
        <w:t xml:space="preserve"> </w:t>
      </w:r>
    </w:p>
    <w:p w:rsidR="00CE538E" w:rsidRPr="00CE538E" w:rsidRDefault="00CE538E" w:rsidP="00AC594E">
      <w:pPr>
        <w:pStyle w:val="a8"/>
        <w:numPr>
          <w:ilvl w:val="0"/>
          <w:numId w:val="4"/>
        </w:numPr>
        <w:jc w:val="both"/>
        <w:rPr>
          <w:rFonts w:ascii="Times New Roman" w:hAnsi="Times New Roman"/>
          <w:sz w:val="20"/>
          <w:szCs w:val="24"/>
        </w:rPr>
      </w:pPr>
      <w:r w:rsidRPr="00CE538E">
        <w:rPr>
          <w:rFonts w:ascii="Times New Roman" w:hAnsi="Times New Roman"/>
          <w:b/>
          <w:noProof/>
          <w:sz w:val="20"/>
          <w:szCs w:val="24"/>
          <w:lang w:eastAsia="ru-RU"/>
        </w:rPr>
        <w:drawing>
          <wp:anchor distT="0" distB="0" distL="114300" distR="114300" simplePos="0" relativeHeight="251711488" behindDoc="1" locked="0" layoutInCell="1" allowOverlap="1">
            <wp:simplePos x="0" y="0"/>
            <wp:positionH relativeFrom="column">
              <wp:posOffset>3899535</wp:posOffset>
            </wp:positionH>
            <wp:positionV relativeFrom="paragraph">
              <wp:posOffset>64770</wp:posOffset>
            </wp:positionV>
            <wp:extent cx="2804160" cy="1382395"/>
            <wp:effectExtent l="19050" t="0" r="0" b="0"/>
            <wp:wrapTight wrapText="bothSides">
              <wp:wrapPolygon edited="0">
                <wp:start x="-147" y="0"/>
                <wp:lineTo x="-147" y="21431"/>
                <wp:lineTo x="21571" y="21431"/>
                <wp:lineTo x="21571" y="0"/>
                <wp:lineTo x="-147" y="0"/>
              </wp:wrapPolygon>
            </wp:wrapTight>
            <wp:docPr id="11" name="Рисунок 2" descr="Z:\МЕГАЛЮКС\01 ФАЙЛООБМЕН\Докумен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МЕГАЛЮКС\01 ФАЙЛООБМЕН\Документ1.jpg"/>
                    <pic:cNvPicPr>
                      <a:picLocks noChangeAspect="1" noChangeArrowheads="1"/>
                    </pic:cNvPicPr>
                  </pic:nvPicPr>
                  <pic:blipFill>
                    <a:blip r:embed="rId14" cstate="print"/>
                    <a:srcRect/>
                    <a:stretch>
                      <a:fillRect/>
                    </a:stretch>
                  </pic:blipFill>
                  <pic:spPr bwMode="auto">
                    <a:xfrm>
                      <a:off x="0" y="0"/>
                      <a:ext cx="2804160" cy="1382395"/>
                    </a:xfrm>
                    <a:prstGeom prst="rect">
                      <a:avLst/>
                    </a:prstGeom>
                    <a:noFill/>
                    <a:ln w="9525">
                      <a:noFill/>
                      <a:miter lim="800000"/>
                      <a:headEnd/>
                      <a:tailEnd/>
                    </a:ln>
                  </pic:spPr>
                </pic:pic>
              </a:graphicData>
            </a:graphic>
          </wp:anchor>
        </w:drawing>
      </w:r>
      <w:r w:rsidRPr="00CE538E">
        <w:rPr>
          <w:rFonts w:ascii="Times New Roman" w:hAnsi="Times New Roman"/>
          <w:b/>
          <w:sz w:val="20"/>
          <w:szCs w:val="24"/>
        </w:rPr>
        <w:t>Блок индикации и управления.</w:t>
      </w:r>
      <w:r w:rsidRPr="00CE538E">
        <w:rPr>
          <w:rFonts w:ascii="Times New Roman" w:hAnsi="Times New Roman"/>
          <w:sz w:val="20"/>
          <w:szCs w:val="24"/>
        </w:rPr>
        <w:t xml:space="preserve"> Цифровой интерфейс </w:t>
      </w:r>
      <w:r w:rsidRPr="00CE538E">
        <w:rPr>
          <w:rFonts w:ascii="Times New Roman" w:hAnsi="Times New Roman"/>
          <w:sz w:val="20"/>
          <w:szCs w:val="24"/>
          <w:lang w:val="en-US"/>
        </w:rPr>
        <w:t>RS</w:t>
      </w:r>
      <w:r w:rsidRPr="00CE538E">
        <w:rPr>
          <w:rFonts w:ascii="Times New Roman" w:hAnsi="Times New Roman"/>
          <w:sz w:val="20"/>
          <w:szCs w:val="24"/>
        </w:rPr>
        <w:t xml:space="preserve">-232 на блок индикации и управления  - БИУ предназначен для светодиодной индикации состояния шлейфов сигнализации, состояния источников основного, резервного питания, режимов работы и управления передатчика  встроенным считывателем </w:t>
      </w:r>
      <w:proofErr w:type="spellStart"/>
      <w:r w:rsidRPr="00CE538E">
        <w:rPr>
          <w:rFonts w:ascii="Times New Roman" w:hAnsi="Times New Roman"/>
          <w:sz w:val="20"/>
          <w:szCs w:val="24"/>
        </w:rPr>
        <w:t>TouchMemory</w:t>
      </w:r>
      <w:proofErr w:type="spellEnd"/>
      <w:r w:rsidRPr="00CE538E">
        <w:rPr>
          <w:rFonts w:ascii="Times New Roman" w:hAnsi="Times New Roman"/>
          <w:sz w:val="20"/>
          <w:szCs w:val="24"/>
        </w:rPr>
        <w:t xml:space="preserve">, а также звуковой индикации - встроенным зуммером. </w:t>
      </w:r>
    </w:p>
    <w:p w:rsidR="00CE538E" w:rsidRPr="00CE538E" w:rsidRDefault="00CE538E" w:rsidP="00AC594E">
      <w:pPr>
        <w:pStyle w:val="a7"/>
        <w:numPr>
          <w:ilvl w:val="0"/>
          <w:numId w:val="4"/>
        </w:numPr>
        <w:spacing w:after="0" w:line="240" w:lineRule="auto"/>
        <w:jc w:val="both"/>
        <w:rPr>
          <w:rFonts w:ascii="Times New Roman" w:hAnsi="Times New Roman"/>
          <w:sz w:val="20"/>
          <w:szCs w:val="24"/>
        </w:rPr>
      </w:pPr>
      <w:r w:rsidRPr="00CE538E">
        <w:rPr>
          <w:rFonts w:ascii="Times New Roman" w:hAnsi="Times New Roman"/>
          <w:b/>
          <w:sz w:val="20"/>
          <w:szCs w:val="24"/>
        </w:rPr>
        <w:t>Встроенная система мониторинга питания</w:t>
      </w:r>
      <w:r w:rsidRPr="00CE538E">
        <w:rPr>
          <w:rFonts w:ascii="Times New Roman" w:hAnsi="Times New Roman"/>
          <w:sz w:val="20"/>
          <w:szCs w:val="24"/>
        </w:rPr>
        <w:t xml:space="preserve"> уровня резервного - 12В питания с передачей извещений при разряде батареи и основного - 220В с передачей извещений потери и восстановления сети.</w:t>
      </w:r>
    </w:p>
    <w:p w:rsidR="00CE538E" w:rsidRPr="00CE538E" w:rsidRDefault="00CE538E" w:rsidP="00AC594E">
      <w:pPr>
        <w:pStyle w:val="a8"/>
        <w:numPr>
          <w:ilvl w:val="0"/>
          <w:numId w:val="4"/>
        </w:numPr>
        <w:jc w:val="both"/>
        <w:rPr>
          <w:rFonts w:ascii="Times New Roman" w:hAnsi="Times New Roman"/>
          <w:sz w:val="20"/>
          <w:szCs w:val="24"/>
        </w:rPr>
      </w:pPr>
      <w:r w:rsidRPr="00CE538E">
        <w:rPr>
          <w:rFonts w:ascii="Times New Roman" w:hAnsi="Times New Roman"/>
          <w:b/>
          <w:sz w:val="20"/>
          <w:szCs w:val="24"/>
        </w:rPr>
        <w:t>КНС</w:t>
      </w:r>
      <w:r w:rsidRPr="00CE538E">
        <w:rPr>
          <w:rFonts w:ascii="Times New Roman" w:hAnsi="Times New Roman"/>
          <w:sz w:val="20"/>
          <w:szCs w:val="24"/>
        </w:rPr>
        <w:t xml:space="preserve"> - подсистема контроля несения службы, как система контроля качества работы охранников. </w:t>
      </w:r>
    </w:p>
    <w:p w:rsidR="00CE538E" w:rsidRPr="00CE538E" w:rsidRDefault="00CE538E" w:rsidP="00AC594E">
      <w:pPr>
        <w:pStyle w:val="a8"/>
        <w:numPr>
          <w:ilvl w:val="0"/>
          <w:numId w:val="4"/>
        </w:numPr>
        <w:jc w:val="both"/>
        <w:rPr>
          <w:rFonts w:ascii="Times New Roman" w:hAnsi="Times New Roman"/>
          <w:sz w:val="20"/>
          <w:szCs w:val="24"/>
        </w:rPr>
      </w:pPr>
      <w:r w:rsidRPr="00CE538E">
        <w:rPr>
          <w:rFonts w:ascii="Times New Roman" w:hAnsi="Times New Roman"/>
          <w:b/>
          <w:sz w:val="20"/>
          <w:szCs w:val="24"/>
        </w:rPr>
        <w:t xml:space="preserve">Законченный внешний вид </w:t>
      </w:r>
      <w:r w:rsidRPr="00CE538E">
        <w:rPr>
          <w:rFonts w:ascii="Times New Roman" w:hAnsi="Times New Roman"/>
          <w:sz w:val="20"/>
          <w:szCs w:val="24"/>
        </w:rPr>
        <w:t>с исполнением в металлическом корпусе покрытым белой высококачественной эмалью.</w:t>
      </w:r>
    </w:p>
    <w:p w:rsidR="00122439" w:rsidRDefault="00122439" w:rsidP="00936A42">
      <w:pPr>
        <w:spacing w:after="0" w:line="240" w:lineRule="auto"/>
        <w:rPr>
          <w:rFonts w:ascii="Times New Roman" w:eastAsia="Times New Roman" w:hAnsi="Times New Roman" w:cs="Times New Roman"/>
          <w:b/>
          <w:sz w:val="20"/>
          <w:szCs w:val="20"/>
          <w:lang w:eastAsia="ru-RU"/>
        </w:rPr>
      </w:pPr>
    </w:p>
    <w:p w:rsidR="004A1EA8" w:rsidRDefault="004A1EA8" w:rsidP="004A1EA8">
      <w:pPr>
        <w:spacing w:after="0" w:line="240" w:lineRule="auto"/>
        <w:jc w:val="center"/>
        <w:rPr>
          <w:rFonts w:ascii="Times New Roman" w:eastAsia="Times New Roman" w:hAnsi="Times New Roman" w:cs="Times New Roman"/>
          <w:b/>
          <w:sz w:val="20"/>
          <w:szCs w:val="20"/>
          <w:lang w:eastAsia="ru-RU"/>
        </w:rPr>
      </w:pPr>
      <w:r w:rsidRPr="0072263A">
        <w:rPr>
          <w:rFonts w:ascii="Times New Roman" w:eastAsia="Times New Roman" w:hAnsi="Times New Roman" w:cs="Times New Roman"/>
          <w:b/>
          <w:sz w:val="20"/>
          <w:szCs w:val="20"/>
          <w:lang w:eastAsia="ru-RU"/>
        </w:rPr>
        <w:t>Основные технические данные</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Диапазон частот - 136-174 МГц</w:t>
      </w:r>
    </w:p>
    <w:p w:rsidR="004A1EA8" w:rsidRPr="00395414" w:rsidRDefault="00DA096E" w:rsidP="00AC594E">
      <w:pPr>
        <w:pStyle w:val="a7"/>
        <w:numPr>
          <w:ilvl w:val="0"/>
          <w:numId w:val="9"/>
        </w:num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Шаг сетки частот - 12,5 кГц</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 xml:space="preserve">Класс излучения - </w:t>
      </w:r>
      <w:r w:rsidRPr="00395414">
        <w:rPr>
          <w:rFonts w:ascii="Times New Roman" w:eastAsia="Times New Roman" w:hAnsi="Times New Roman" w:cs="Times New Roman"/>
          <w:sz w:val="20"/>
          <w:szCs w:val="20"/>
          <w:lang w:val="en-US" w:eastAsia="ru-RU"/>
        </w:rPr>
        <w:t>8K5F2D</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 xml:space="preserve">Тип модуляции сигнала </w:t>
      </w:r>
      <w:r w:rsidR="00B27112">
        <w:rPr>
          <w:rFonts w:ascii="Times New Roman" w:eastAsia="Times New Roman" w:hAnsi="Times New Roman" w:cs="Times New Roman"/>
          <w:sz w:val="20"/>
          <w:szCs w:val="20"/>
          <w:lang w:eastAsia="ru-RU"/>
        </w:rPr>
        <w:t>-</w:t>
      </w:r>
      <w:r w:rsidRPr="00395414">
        <w:rPr>
          <w:rFonts w:ascii="Times New Roman" w:eastAsia="Times New Roman" w:hAnsi="Times New Roman" w:cs="Times New Roman"/>
          <w:sz w:val="20"/>
          <w:szCs w:val="20"/>
          <w:lang w:val="en-US" w:eastAsia="ru-RU"/>
        </w:rPr>
        <w:t>FSK</w:t>
      </w:r>
    </w:p>
    <w:p w:rsidR="008F24A9" w:rsidRDefault="004A1EA8" w:rsidP="00AC594E">
      <w:pPr>
        <w:pStyle w:val="a8"/>
        <w:numPr>
          <w:ilvl w:val="0"/>
          <w:numId w:val="9"/>
        </w:numPr>
        <w:rPr>
          <w:rFonts w:ascii="Times New Roman" w:hAnsi="Times New Roman"/>
          <w:sz w:val="20"/>
          <w:szCs w:val="20"/>
        </w:rPr>
      </w:pPr>
      <w:r w:rsidRPr="001E26E4">
        <w:rPr>
          <w:rFonts w:ascii="Times New Roman" w:hAnsi="Times New Roman"/>
          <w:sz w:val="20"/>
          <w:szCs w:val="20"/>
        </w:rPr>
        <w:t xml:space="preserve">Совместимость </w:t>
      </w:r>
      <w:r w:rsidR="00B27112">
        <w:rPr>
          <w:rFonts w:ascii="Times New Roman" w:hAnsi="Times New Roman"/>
          <w:sz w:val="20"/>
          <w:szCs w:val="20"/>
        </w:rPr>
        <w:t xml:space="preserve">по эфирному протоколу </w:t>
      </w:r>
      <w:r w:rsidRPr="001E26E4">
        <w:rPr>
          <w:rFonts w:ascii="Times New Roman" w:hAnsi="Times New Roman"/>
          <w:sz w:val="20"/>
          <w:szCs w:val="20"/>
        </w:rPr>
        <w:t>с системой «</w:t>
      </w:r>
      <w:r w:rsidRPr="001E26E4">
        <w:rPr>
          <w:rFonts w:ascii="Times New Roman" w:hAnsi="Times New Roman"/>
          <w:sz w:val="20"/>
          <w:szCs w:val="20"/>
          <w:lang w:val="en-US"/>
        </w:rPr>
        <w:t>Informer</w:t>
      </w:r>
      <w:r w:rsidR="00B27112">
        <w:rPr>
          <w:rFonts w:ascii="Times New Roman" w:hAnsi="Times New Roman"/>
          <w:sz w:val="20"/>
          <w:szCs w:val="20"/>
        </w:rPr>
        <w:t>-1200</w:t>
      </w:r>
      <w:r w:rsidR="00D07F94">
        <w:rPr>
          <w:rFonts w:ascii="Times New Roman" w:hAnsi="Times New Roman"/>
          <w:sz w:val="20"/>
          <w:szCs w:val="20"/>
        </w:rPr>
        <w:t>0</w:t>
      </w:r>
      <w:r w:rsidR="00B27112">
        <w:rPr>
          <w:rFonts w:ascii="Times New Roman" w:hAnsi="Times New Roman"/>
          <w:sz w:val="20"/>
          <w:szCs w:val="20"/>
        </w:rPr>
        <w:t>»</w:t>
      </w:r>
      <w:r w:rsidR="008F24A9">
        <w:rPr>
          <w:rFonts w:ascii="Times New Roman" w:hAnsi="Times New Roman"/>
          <w:sz w:val="20"/>
          <w:szCs w:val="20"/>
        </w:rPr>
        <w:t xml:space="preserve"> производства </w:t>
      </w:r>
      <w:r w:rsidR="008F24A9">
        <w:rPr>
          <w:rFonts w:ascii="Times New Roman" w:hAnsi="Times New Roman"/>
          <w:sz w:val="20"/>
          <w:szCs w:val="20"/>
          <w:lang w:val="en-US"/>
        </w:rPr>
        <w:t>C</w:t>
      </w:r>
      <w:r w:rsidR="008F24A9" w:rsidRPr="008F24A9">
        <w:rPr>
          <w:rFonts w:ascii="Times New Roman" w:hAnsi="Times New Roman"/>
          <w:sz w:val="20"/>
          <w:szCs w:val="20"/>
        </w:rPr>
        <w:t>&amp;</w:t>
      </w:r>
      <w:r w:rsidR="008F24A9">
        <w:rPr>
          <w:rFonts w:ascii="Times New Roman" w:hAnsi="Times New Roman"/>
          <w:sz w:val="20"/>
          <w:szCs w:val="20"/>
          <w:lang w:val="en-US"/>
        </w:rPr>
        <w:t>K</w:t>
      </w:r>
      <w:r>
        <w:rPr>
          <w:rFonts w:ascii="Times New Roman" w:hAnsi="Times New Roman"/>
          <w:sz w:val="20"/>
          <w:szCs w:val="20"/>
        </w:rPr>
        <w:t>.</w:t>
      </w:r>
    </w:p>
    <w:p w:rsidR="004A1EA8" w:rsidRPr="008F24A9" w:rsidRDefault="004A1EA8" w:rsidP="00AC594E">
      <w:pPr>
        <w:pStyle w:val="a8"/>
        <w:numPr>
          <w:ilvl w:val="0"/>
          <w:numId w:val="9"/>
        </w:numPr>
        <w:rPr>
          <w:rFonts w:ascii="Times New Roman" w:hAnsi="Times New Roman"/>
          <w:sz w:val="20"/>
          <w:szCs w:val="20"/>
        </w:rPr>
      </w:pPr>
      <w:r w:rsidRPr="008F24A9">
        <w:rPr>
          <w:rFonts w:ascii="Times New Roman" w:eastAsia="Times New Roman" w:hAnsi="Times New Roman"/>
          <w:sz w:val="20"/>
          <w:szCs w:val="20"/>
          <w:lang w:eastAsia="ru-RU"/>
        </w:rPr>
        <w:t>Стабильность частоты - не хуже10х10</w:t>
      </w:r>
      <w:r w:rsidRPr="008F24A9">
        <w:rPr>
          <w:rFonts w:ascii="Times New Roman" w:eastAsia="Times New Roman" w:hAnsi="Times New Roman"/>
          <w:sz w:val="20"/>
          <w:szCs w:val="20"/>
          <w:vertAlign w:val="superscript"/>
          <w:lang w:eastAsia="ru-RU"/>
        </w:rPr>
        <w:t>-6</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Девиация частоты - 2,4 ± 0,3 кГц</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Модуляция -  узкополосная ЧМ</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 xml:space="preserve">Длительность информативной посылки - 0.125 </w:t>
      </w:r>
      <w:proofErr w:type="gramStart"/>
      <w:r w:rsidRPr="00395414">
        <w:rPr>
          <w:rFonts w:ascii="Times New Roman" w:eastAsia="Times New Roman" w:hAnsi="Times New Roman" w:cs="Times New Roman"/>
          <w:sz w:val="20"/>
          <w:szCs w:val="20"/>
          <w:lang w:eastAsia="ru-RU"/>
        </w:rPr>
        <w:t>с</w:t>
      </w:r>
      <w:proofErr w:type="gramEnd"/>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Идент</w:t>
      </w:r>
      <w:r w:rsidR="00FB7CDB">
        <w:rPr>
          <w:rFonts w:ascii="Times New Roman" w:eastAsia="Times New Roman" w:hAnsi="Times New Roman" w:cs="Times New Roman"/>
          <w:sz w:val="20"/>
          <w:szCs w:val="20"/>
          <w:lang w:eastAsia="ru-RU"/>
        </w:rPr>
        <w:t>ификационные номера - 01001- 320</w:t>
      </w:r>
      <w:r w:rsidRPr="00395414">
        <w:rPr>
          <w:rFonts w:ascii="Times New Roman" w:eastAsia="Times New Roman" w:hAnsi="Times New Roman" w:cs="Times New Roman"/>
          <w:sz w:val="20"/>
          <w:szCs w:val="20"/>
          <w:lang w:eastAsia="ru-RU"/>
        </w:rPr>
        <w:t>00</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 xml:space="preserve">Математическая </w:t>
      </w:r>
      <w:r w:rsidR="00493A64">
        <w:rPr>
          <w:rFonts w:ascii="Times New Roman" w:eastAsia="Times New Roman" w:hAnsi="Times New Roman" w:cs="Times New Roman"/>
          <w:sz w:val="20"/>
          <w:szCs w:val="20"/>
          <w:lang w:eastAsia="ru-RU"/>
        </w:rPr>
        <w:t>емкость передатчиков в системе -</w:t>
      </w:r>
      <w:r w:rsidRPr="00395414">
        <w:rPr>
          <w:rFonts w:ascii="Times New Roman" w:eastAsia="Times New Roman" w:hAnsi="Times New Roman" w:cs="Times New Roman"/>
          <w:sz w:val="20"/>
          <w:szCs w:val="20"/>
          <w:lang w:eastAsia="ru-RU"/>
        </w:rPr>
        <w:t xml:space="preserve"> 12000</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Реальная пропускная способность канала с использованием одной частоты, в час - до 2000 извещений</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Количество стартовых кодов системы (возможность работы на одной частоте независимых систем) – 8</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Программируемое повторение извещений (заводская установка 3) - 1-10</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 xml:space="preserve">Случайный интервал повторов сообщений для исключения наложения - 5-8 </w:t>
      </w:r>
      <w:proofErr w:type="gramStart"/>
      <w:r w:rsidRPr="00395414">
        <w:rPr>
          <w:rFonts w:ascii="Times New Roman" w:eastAsia="Times New Roman" w:hAnsi="Times New Roman" w:cs="Times New Roman"/>
          <w:sz w:val="20"/>
          <w:szCs w:val="20"/>
          <w:lang w:eastAsia="ru-RU"/>
        </w:rPr>
        <w:t>с</w:t>
      </w:r>
      <w:proofErr w:type="gramEnd"/>
    </w:p>
    <w:p w:rsidR="004A1EA8" w:rsidRPr="00493A6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493A64">
        <w:rPr>
          <w:rFonts w:ascii="Times New Roman" w:eastAsia="Times New Roman" w:hAnsi="Times New Roman" w:cs="Times New Roman"/>
          <w:sz w:val="20"/>
          <w:szCs w:val="20"/>
          <w:lang w:eastAsia="ru-RU"/>
        </w:rPr>
        <w:t>Мощность  (по заявке заказчика) - до 15Вт</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Программируемый период тестовых сообщений - 1 минута -255 часов</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Количество информативных кодов (различных извещений) - 256</w:t>
      </w:r>
    </w:p>
    <w:p w:rsidR="004A1EA8" w:rsidRPr="00395414" w:rsidRDefault="00493A64" w:rsidP="00AC594E">
      <w:pPr>
        <w:pStyle w:val="a7"/>
        <w:numPr>
          <w:ilvl w:val="0"/>
          <w:numId w:val="9"/>
        </w:num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Напряжение питания 11,5 -</w:t>
      </w:r>
      <w:r w:rsidR="004A1EA8" w:rsidRPr="00395414">
        <w:rPr>
          <w:rFonts w:ascii="Times New Roman" w:eastAsia="Times New Roman" w:hAnsi="Times New Roman" w:cs="Times New Roman"/>
          <w:sz w:val="20"/>
          <w:szCs w:val="20"/>
          <w:lang w:eastAsia="ru-RU"/>
        </w:rPr>
        <w:t xml:space="preserve"> 13.8</w:t>
      </w:r>
      <w:proofErr w:type="gramStart"/>
      <w:r w:rsidR="004A1EA8" w:rsidRPr="00395414">
        <w:rPr>
          <w:rFonts w:ascii="Times New Roman" w:eastAsia="Times New Roman" w:hAnsi="Times New Roman" w:cs="Times New Roman"/>
          <w:sz w:val="20"/>
          <w:szCs w:val="20"/>
          <w:lang w:eastAsia="ru-RU"/>
        </w:rPr>
        <w:t xml:space="preserve"> В</w:t>
      </w:r>
      <w:proofErr w:type="gramEnd"/>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Потребляемый ток: в дежурном режиме - 50 мА</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Потребляемый ток в режиме передачи - 2.5</w:t>
      </w:r>
      <w:proofErr w:type="gramStart"/>
      <w:r w:rsidRPr="00395414">
        <w:rPr>
          <w:rFonts w:ascii="Times New Roman" w:eastAsia="Times New Roman" w:hAnsi="Times New Roman" w:cs="Times New Roman"/>
          <w:sz w:val="20"/>
          <w:szCs w:val="20"/>
          <w:lang w:eastAsia="ru-RU"/>
        </w:rPr>
        <w:t xml:space="preserve"> А</w:t>
      </w:r>
      <w:proofErr w:type="gramEnd"/>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 xml:space="preserve">Диапазон рабочих температур </w:t>
      </w:r>
      <w:r w:rsidR="00493A64">
        <w:rPr>
          <w:rFonts w:ascii="Times New Roman" w:eastAsia="Times New Roman" w:hAnsi="Times New Roman" w:cs="Times New Roman"/>
          <w:sz w:val="20"/>
          <w:szCs w:val="20"/>
          <w:lang w:eastAsia="ru-RU"/>
        </w:rPr>
        <w:t xml:space="preserve">- </w:t>
      </w:r>
      <w:r w:rsidR="00493A64" w:rsidRPr="00AB4A27">
        <w:rPr>
          <w:rFonts w:ascii="Times New Roman" w:hAnsi="Times New Roman"/>
          <w:sz w:val="20"/>
        </w:rPr>
        <w:t>от минус 30</w:t>
      </w:r>
      <w:proofErr w:type="gramStart"/>
      <w:r w:rsidR="00493A64" w:rsidRPr="00AB4A27">
        <w:rPr>
          <w:rFonts w:ascii="Times New Roman" w:hAnsi="Times New Roman"/>
        </w:rPr>
        <w:sym w:font="Symbol" w:char="F0B0"/>
      </w:r>
      <w:r w:rsidR="00493A64" w:rsidRPr="00AB4A27">
        <w:rPr>
          <w:rFonts w:ascii="Times New Roman" w:hAnsi="Times New Roman"/>
          <w:sz w:val="20"/>
        </w:rPr>
        <w:t>С</w:t>
      </w:r>
      <w:proofErr w:type="gramEnd"/>
      <w:r w:rsidR="00493A64" w:rsidRPr="00AB4A27">
        <w:rPr>
          <w:rFonts w:ascii="Times New Roman" w:hAnsi="Times New Roman"/>
          <w:sz w:val="20"/>
        </w:rPr>
        <w:t xml:space="preserve"> до плюс 50 </w:t>
      </w:r>
      <w:r w:rsidR="00493A64" w:rsidRPr="00AB4A27">
        <w:rPr>
          <w:rFonts w:ascii="Times New Roman" w:hAnsi="Times New Roman"/>
        </w:rPr>
        <w:sym w:font="Symbol" w:char="F0B0"/>
      </w:r>
      <w:r w:rsidR="00493A64" w:rsidRPr="00AB4A27">
        <w:rPr>
          <w:rFonts w:ascii="Times New Roman" w:hAnsi="Times New Roman"/>
          <w:sz w:val="20"/>
        </w:rPr>
        <w:t>С.</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 xml:space="preserve">Импеданс антенного соединения типа </w:t>
      </w:r>
      <w:r w:rsidRPr="00395414">
        <w:rPr>
          <w:rFonts w:ascii="Times New Roman" w:eastAsia="Times New Roman" w:hAnsi="Times New Roman" w:cs="Times New Roman"/>
          <w:sz w:val="20"/>
          <w:szCs w:val="20"/>
          <w:lang w:val="en-US" w:eastAsia="ru-RU"/>
        </w:rPr>
        <w:t>UHF</w:t>
      </w:r>
      <w:r w:rsidRPr="00395414">
        <w:rPr>
          <w:rFonts w:ascii="Times New Roman" w:eastAsia="Times New Roman" w:hAnsi="Times New Roman" w:cs="Times New Roman"/>
          <w:sz w:val="20"/>
          <w:szCs w:val="20"/>
          <w:lang w:eastAsia="ru-RU"/>
        </w:rPr>
        <w:t>-7502 – 50 Ом</w:t>
      </w:r>
    </w:p>
    <w:p w:rsidR="004A1EA8" w:rsidRPr="00FB7CDB"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 xml:space="preserve">Передатчик не выдает ложных извещений при воздействии на </w:t>
      </w:r>
      <w:proofErr w:type="spellStart"/>
      <w:r w:rsidRPr="00395414">
        <w:rPr>
          <w:rFonts w:ascii="Times New Roman" w:eastAsia="Times New Roman" w:hAnsi="Times New Roman" w:cs="Times New Roman"/>
          <w:sz w:val="20"/>
          <w:szCs w:val="20"/>
          <w:lang w:eastAsia="ru-RU"/>
        </w:rPr>
        <w:t>него</w:t>
      </w:r>
      <w:r w:rsidRPr="00FB7CDB">
        <w:rPr>
          <w:rFonts w:ascii="Times New Roman" w:eastAsia="Times New Roman" w:hAnsi="Times New Roman" w:cs="Times New Roman"/>
          <w:sz w:val="20"/>
          <w:szCs w:val="20"/>
          <w:lang w:eastAsia="ru-RU"/>
        </w:rPr>
        <w:t>внешних</w:t>
      </w:r>
      <w:proofErr w:type="spellEnd"/>
      <w:r w:rsidRPr="00FB7CDB">
        <w:rPr>
          <w:rFonts w:ascii="Times New Roman" w:eastAsia="Times New Roman" w:hAnsi="Times New Roman" w:cs="Times New Roman"/>
          <w:sz w:val="20"/>
          <w:szCs w:val="20"/>
          <w:lang w:eastAsia="ru-RU"/>
        </w:rPr>
        <w:t xml:space="preserve"> электромагнитных помех третьей степени жесткости </w:t>
      </w:r>
      <w:proofErr w:type="spellStart"/>
      <w:r w:rsidRPr="00FB7CDB">
        <w:rPr>
          <w:rFonts w:ascii="Times New Roman" w:eastAsia="Times New Roman" w:hAnsi="Times New Roman" w:cs="Times New Roman"/>
          <w:sz w:val="20"/>
          <w:szCs w:val="20"/>
          <w:lang w:eastAsia="ru-RU"/>
        </w:rPr>
        <w:t>поГОСТ</w:t>
      </w:r>
      <w:proofErr w:type="spellEnd"/>
      <w:r w:rsidRPr="00FB7CDB">
        <w:rPr>
          <w:rFonts w:ascii="Times New Roman" w:eastAsia="Times New Roman" w:hAnsi="Times New Roman" w:cs="Times New Roman"/>
          <w:sz w:val="20"/>
          <w:szCs w:val="20"/>
          <w:lang w:eastAsia="ru-RU"/>
        </w:rPr>
        <w:t xml:space="preserve"> </w:t>
      </w:r>
      <w:proofErr w:type="gramStart"/>
      <w:r w:rsidRPr="00FB7CDB">
        <w:rPr>
          <w:rFonts w:ascii="Times New Roman" w:eastAsia="Times New Roman" w:hAnsi="Times New Roman" w:cs="Times New Roman"/>
          <w:sz w:val="20"/>
          <w:szCs w:val="20"/>
          <w:lang w:eastAsia="ru-RU"/>
        </w:rPr>
        <w:t>Р</w:t>
      </w:r>
      <w:proofErr w:type="gramEnd"/>
      <w:r w:rsidRPr="00FB7CDB">
        <w:rPr>
          <w:rFonts w:ascii="Times New Roman" w:eastAsia="Times New Roman" w:hAnsi="Times New Roman" w:cs="Times New Roman"/>
          <w:sz w:val="20"/>
          <w:szCs w:val="20"/>
          <w:lang w:eastAsia="ru-RU"/>
        </w:rPr>
        <w:t xml:space="preserve"> 50009-2000. </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 xml:space="preserve">Степень защиты оболочки IP 40 по ГОСТ 14254-96. </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Масса передат</w:t>
      </w:r>
      <w:r w:rsidR="00176BA9">
        <w:rPr>
          <w:rFonts w:ascii="Times New Roman" w:eastAsia="Times New Roman" w:hAnsi="Times New Roman" w:cs="Times New Roman"/>
          <w:sz w:val="20"/>
          <w:szCs w:val="20"/>
          <w:lang w:eastAsia="ru-RU"/>
        </w:rPr>
        <w:t>чика без антенны - не более 0,5</w:t>
      </w:r>
      <w:r w:rsidRPr="00395414">
        <w:rPr>
          <w:rFonts w:ascii="Times New Roman" w:eastAsia="Times New Roman" w:hAnsi="Times New Roman" w:cs="Times New Roman"/>
          <w:sz w:val="20"/>
          <w:szCs w:val="20"/>
          <w:lang w:eastAsia="ru-RU"/>
        </w:rPr>
        <w:t xml:space="preserve"> кг. </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 xml:space="preserve">Габаритные размеры передатчика без антенны - 220 </w:t>
      </w:r>
      <w:proofErr w:type="spellStart"/>
      <w:r w:rsidRPr="00395414">
        <w:rPr>
          <w:rFonts w:ascii="Times New Roman" w:eastAsia="Times New Roman" w:hAnsi="Times New Roman" w:cs="Times New Roman"/>
          <w:sz w:val="20"/>
          <w:szCs w:val="20"/>
          <w:lang w:eastAsia="ru-RU"/>
        </w:rPr>
        <w:t>х</w:t>
      </w:r>
      <w:proofErr w:type="spellEnd"/>
      <w:r w:rsidRPr="00395414">
        <w:rPr>
          <w:rFonts w:ascii="Times New Roman" w:eastAsia="Times New Roman" w:hAnsi="Times New Roman" w:cs="Times New Roman"/>
          <w:sz w:val="20"/>
          <w:szCs w:val="20"/>
          <w:lang w:eastAsia="ru-RU"/>
        </w:rPr>
        <w:t xml:space="preserve"> 85 </w:t>
      </w:r>
      <w:proofErr w:type="spellStart"/>
      <w:r w:rsidRPr="00395414">
        <w:rPr>
          <w:rFonts w:ascii="Times New Roman" w:eastAsia="Times New Roman" w:hAnsi="Times New Roman" w:cs="Times New Roman"/>
          <w:sz w:val="20"/>
          <w:szCs w:val="20"/>
          <w:lang w:eastAsia="ru-RU"/>
        </w:rPr>
        <w:t>х</w:t>
      </w:r>
      <w:proofErr w:type="spellEnd"/>
      <w:r w:rsidRPr="00395414">
        <w:rPr>
          <w:rFonts w:ascii="Times New Roman" w:eastAsia="Times New Roman" w:hAnsi="Times New Roman" w:cs="Times New Roman"/>
          <w:sz w:val="20"/>
          <w:szCs w:val="20"/>
          <w:lang w:eastAsia="ru-RU"/>
        </w:rPr>
        <w:t xml:space="preserve"> 38 мм. </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 xml:space="preserve">Средняя наработка на отказ передатчика - не менее 60000 ч. </w:t>
      </w:r>
    </w:p>
    <w:p w:rsidR="004A1EA8" w:rsidRPr="00395414" w:rsidRDefault="004A1EA8" w:rsidP="00AC594E">
      <w:pPr>
        <w:pStyle w:val="a7"/>
        <w:numPr>
          <w:ilvl w:val="0"/>
          <w:numId w:val="9"/>
        </w:numPr>
        <w:spacing w:after="0" w:line="240" w:lineRule="auto"/>
        <w:rPr>
          <w:rFonts w:ascii="Times New Roman" w:eastAsia="Times New Roman" w:hAnsi="Times New Roman" w:cs="Times New Roman"/>
          <w:sz w:val="20"/>
          <w:szCs w:val="20"/>
          <w:lang w:eastAsia="ru-RU"/>
        </w:rPr>
      </w:pPr>
      <w:r w:rsidRPr="00395414">
        <w:rPr>
          <w:rFonts w:ascii="Times New Roman" w:eastAsia="Times New Roman" w:hAnsi="Times New Roman" w:cs="Times New Roman"/>
          <w:sz w:val="20"/>
          <w:szCs w:val="20"/>
          <w:lang w:eastAsia="ru-RU"/>
        </w:rPr>
        <w:t>Средний срок службы передатчика - не менее 8 лет.</w:t>
      </w:r>
    </w:p>
    <w:p w:rsidR="004A1EA8" w:rsidRDefault="004A1EA8" w:rsidP="00D0726C">
      <w:pPr>
        <w:spacing w:after="0" w:line="240" w:lineRule="auto"/>
        <w:jc w:val="center"/>
        <w:rPr>
          <w:rFonts w:ascii="Times New Roman" w:eastAsia="Times New Roman" w:hAnsi="Times New Roman" w:cs="Times New Roman"/>
          <w:b/>
          <w:sz w:val="20"/>
          <w:szCs w:val="20"/>
          <w:lang w:eastAsia="ru-RU"/>
        </w:rPr>
      </w:pPr>
    </w:p>
    <w:p w:rsidR="00D0726C" w:rsidRPr="00D0726C" w:rsidRDefault="00EA6BB7" w:rsidP="00D0726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Входные интерфейсы </w:t>
      </w:r>
    </w:p>
    <w:p w:rsidR="00CE5C29" w:rsidRPr="00D06EF3" w:rsidRDefault="00D0726C" w:rsidP="00AC594E">
      <w:pPr>
        <w:pStyle w:val="a8"/>
        <w:numPr>
          <w:ilvl w:val="0"/>
          <w:numId w:val="11"/>
        </w:numPr>
        <w:rPr>
          <w:rFonts w:ascii="Times New Roman" w:hAnsi="Times New Roman"/>
          <w:sz w:val="20"/>
          <w:szCs w:val="20"/>
        </w:rPr>
      </w:pPr>
      <w:r w:rsidRPr="00CE5C29">
        <w:rPr>
          <w:rFonts w:ascii="Times New Roman" w:eastAsia="Times New Roman" w:hAnsi="Times New Roman"/>
          <w:sz w:val="20"/>
          <w:szCs w:val="20"/>
          <w:lang w:eastAsia="ru-RU"/>
        </w:rPr>
        <w:t>Для работы с датчиками (</w:t>
      </w:r>
      <w:proofErr w:type="spellStart"/>
      <w:r w:rsidRPr="00CE5C29">
        <w:rPr>
          <w:rFonts w:ascii="Times New Roman" w:eastAsia="Times New Roman" w:hAnsi="Times New Roman"/>
          <w:sz w:val="20"/>
          <w:szCs w:val="20"/>
          <w:lang w:eastAsia="ru-RU"/>
        </w:rPr>
        <w:t>извещателями</w:t>
      </w:r>
      <w:proofErr w:type="spellEnd"/>
      <w:r w:rsidRPr="00CE5C29">
        <w:rPr>
          <w:rFonts w:ascii="Times New Roman" w:eastAsia="Times New Roman" w:hAnsi="Times New Roman"/>
          <w:sz w:val="20"/>
          <w:szCs w:val="20"/>
          <w:lang w:eastAsia="ru-RU"/>
        </w:rPr>
        <w:t>) ОПС передатчик имеет</w:t>
      </w:r>
      <w:r w:rsidR="002936E6">
        <w:rPr>
          <w:rFonts w:ascii="Times New Roman" w:eastAsia="Times New Roman" w:hAnsi="Times New Roman"/>
          <w:sz w:val="20"/>
          <w:szCs w:val="20"/>
          <w:lang w:eastAsia="ru-RU"/>
        </w:rPr>
        <w:t xml:space="preserve"> 7 шлейфов сигнализации (далее -</w:t>
      </w:r>
      <w:r w:rsidRPr="00CE5C29">
        <w:rPr>
          <w:rFonts w:ascii="Times New Roman" w:eastAsia="Times New Roman" w:hAnsi="Times New Roman"/>
          <w:sz w:val="20"/>
          <w:szCs w:val="20"/>
          <w:lang w:eastAsia="ru-RU"/>
        </w:rPr>
        <w:t xml:space="preserve"> ШС) </w:t>
      </w:r>
      <w:r w:rsidR="00CE5C29" w:rsidRPr="00CE5C29">
        <w:rPr>
          <w:rFonts w:ascii="Times New Roman" w:hAnsi="Times New Roman"/>
          <w:sz w:val="20"/>
          <w:szCs w:val="20"/>
        </w:rPr>
        <w:t>с контролем 3-х состояний в каждом по величине сопротивления.</w:t>
      </w:r>
      <w:r w:rsidRPr="00CE5C29">
        <w:rPr>
          <w:rFonts w:ascii="Times New Roman" w:eastAsia="Times New Roman" w:hAnsi="Times New Roman"/>
          <w:sz w:val="20"/>
          <w:szCs w:val="20"/>
          <w:lang w:eastAsia="ru-RU"/>
        </w:rPr>
        <w:t xml:space="preserve">  В этом случае Передатчик работает как законченный самостоятельный </w:t>
      </w:r>
      <w:proofErr w:type="spellStart"/>
      <w:r w:rsidRPr="00CE5C29">
        <w:rPr>
          <w:rFonts w:ascii="Times New Roman" w:eastAsia="Times New Roman" w:hAnsi="Times New Roman"/>
          <w:sz w:val="20"/>
          <w:szCs w:val="20"/>
          <w:lang w:eastAsia="ru-RU"/>
        </w:rPr>
        <w:t>приемоконтрольный</w:t>
      </w:r>
      <w:proofErr w:type="spellEnd"/>
      <w:r w:rsidRPr="00CE5C29">
        <w:rPr>
          <w:rFonts w:ascii="Times New Roman" w:eastAsia="Times New Roman" w:hAnsi="Times New Roman"/>
          <w:sz w:val="20"/>
          <w:szCs w:val="20"/>
          <w:lang w:eastAsia="ru-RU"/>
        </w:rPr>
        <w:t xml:space="preserve"> прибор ОПС.</w:t>
      </w:r>
      <w:r w:rsidR="008F24A9">
        <w:rPr>
          <w:rFonts w:ascii="Times New Roman" w:eastAsia="Times New Roman" w:hAnsi="Times New Roman"/>
          <w:sz w:val="20"/>
          <w:szCs w:val="20"/>
          <w:lang w:eastAsia="ru-RU"/>
        </w:rPr>
        <w:t xml:space="preserve"> </w:t>
      </w:r>
      <w:r w:rsidR="00034005" w:rsidRPr="00CE5C29">
        <w:rPr>
          <w:rFonts w:ascii="Times New Roman" w:eastAsia="Times New Roman" w:hAnsi="Times New Roman"/>
          <w:sz w:val="20"/>
          <w:szCs w:val="20"/>
          <w:lang w:eastAsia="ru-RU"/>
        </w:rPr>
        <w:t xml:space="preserve">Возможно расширение (удвоение) ШС до 14, резистивной развязкой. </w:t>
      </w:r>
      <w:r w:rsidR="0051728E" w:rsidRPr="00CE5C29">
        <w:rPr>
          <w:rFonts w:ascii="Times New Roman" w:eastAsia="Times New Roman" w:hAnsi="Times New Roman"/>
          <w:sz w:val="20"/>
          <w:szCs w:val="20"/>
          <w:lang w:eastAsia="ru-RU"/>
        </w:rPr>
        <w:t>При работе как самостоятель</w:t>
      </w:r>
      <w:r w:rsidR="006B432F" w:rsidRPr="00CE5C29">
        <w:rPr>
          <w:rFonts w:ascii="Times New Roman" w:eastAsia="Times New Roman" w:hAnsi="Times New Roman"/>
          <w:sz w:val="20"/>
          <w:szCs w:val="20"/>
          <w:lang w:eastAsia="ru-RU"/>
        </w:rPr>
        <w:t>ный</w:t>
      </w:r>
      <w:r w:rsidR="0051728E" w:rsidRPr="00CE5C29">
        <w:rPr>
          <w:rFonts w:ascii="Times New Roman" w:eastAsia="Times New Roman" w:hAnsi="Times New Roman"/>
          <w:sz w:val="20"/>
          <w:szCs w:val="20"/>
          <w:lang w:eastAsia="ru-RU"/>
        </w:rPr>
        <w:t xml:space="preserve"> прибор ОПС Передатчик может формировать до 2-х разделов, - охранять 2 независимых объектов. </w:t>
      </w:r>
      <w:r w:rsidR="00D06EF3" w:rsidRPr="00CE5C29">
        <w:rPr>
          <w:rFonts w:ascii="Times New Roman" w:eastAsia="Times New Roman" w:hAnsi="Times New Roman"/>
          <w:sz w:val="20"/>
          <w:szCs w:val="20"/>
          <w:lang w:eastAsia="ru-RU"/>
        </w:rPr>
        <w:t xml:space="preserve">К </w:t>
      </w:r>
      <w:proofErr w:type="spellStart"/>
      <w:proofErr w:type="gramStart"/>
      <w:r w:rsidR="00D06EF3" w:rsidRPr="00CE5C29">
        <w:rPr>
          <w:rFonts w:ascii="Times New Roman" w:eastAsia="Times New Roman" w:hAnsi="Times New Roman"/>
          <w:sz w:val="20"/>
          <w:szCs w:val="20"/>
          <w:lang w:eastAsia="ru-RU"/>
        </w:rPr>
        <w:t>этим-же</w:t>
      </w:r>
      <w:proofErr w:type="spellEnd"/>
      <w:proofErr w:type="gramEnd"/>
      <w:r w:rsidR="00D06EF3" w:rsidRPr="00CE5C29">
        <w:rPr>
          <w:rFonts w:ascii="Times New Roman" w:eastAsia="Times New Roman" w:hAnsi="Times New Roman"/>
          <w:sz w:val="20"/>
          <w:szCs w:val="20"/>
          <w:lang w:eastAsia="ru-RU"/>
        </w:rPr>
        <w:t xml:space="preserve"> ШС могут быть подключены выходы в виде контактов реле и/или «открытый коллектор» приемно-контрольных приборов ОПС и других приборов. Программируемая реакция входов с шагом 50 </w:t>
      </w:r>
      <w:proofErr w:type="spellStart"/>
      <w:r w:rsidR="00D06EF3" w:rsidRPr="00CE5C29">
        <w:rPr>
          <w:rFonts w:ascii="Times New Roman" w:eastAsia="Times New Roman" w:hAnsi="Times New Roman"/>
          <w:sz w:val="20"/>
          <w:szCs w:val="20"/>
          <w:lang w:eastAsia="ru-RU"/>
        </w:rPr>
        <w:t>мС</w:t>
      </w:r>
      <w:proofErr w:type="spellEnd"/>
      <w:r w:rsidR="00D06EF3" w:rsidRPr="00CE5C29">
        <w:rPr>
          <w:rFonts w:ascii="Times New Roman" w:eastAsia="Times New Roman" w:hAnsi="Times New Roman"/>
          <w:sz w:val="20"/>
          <w:szCs w:val="20"/>
          <w:lang w:eastAsia="ru-RU"/>
        </w:rPr>
        <w:t xml:space="preserve"> (заводская установка 150 </w:t>
      </w:r>
      <w:proofErr w:type="spellStart"/>
      <w:r w:rsidR="00D06EF3" w:rsidRPr="00CE5C29">
        <w:rPr>
          <w:rFonts w:ascii="Times New Roman" w:eastAsia="Times New Roman" w:hAnsi="Times New Roman"/>
          <w:sz w:val="20"/>
          <w:szCs w:val="20"/>
          <w:lang w:eastAsia="ru-RU"/>
        </w:rPr>
        <w:t>мС</w:t>
      </w:r>
      <w:proofErr w:type="spellEnd"/>
      <w:r w:rsidR="00D06EF3" w:rsidRPr="00CE5C29">
        <w:rPr>
          <w:rFonts w:ascii="Times New Roman" w:eastAsia="Times New Roman" w:hAnsi="Times New Roman"/>
          <w:sz w:val="20"/>
          <w:szCs w:val="20"/>
          <w:lang w:eastAsia="ru-RU"/>
        </w:rPr>
        <w:t>) - 50мС -5секунд.</w:t>
      </w:r>
      <w:r w:rsidR="00D06EF3">
        <w:rPr>
          <w:rFonts w:ascii="Times New Roman" w:hAnsi="Times New Roman"/>
          <w:sz w:val="20"/>
          <w:szCs w:val="20"/>
        </w:rPr>
        <w:t xml:space="preserve"> Возможна ч</w:t>
      </w:r>
      <w:r w:rsidR="00CE5C29" w:rsidRPr="00D06EF3">
        <w:rPr>
          <w:rFonts w:ascii="Times New Roman" w:hAnsi="Times New Roman"/>
          <w:sz w:val="20"/>
          <w:szCs w:val="20"/>
        </w:rPr>
        <w:t>астичная постановк</w:t>
      </w:r>
      <w:r w:rsidR="00D06EF3">
        <w:rPr>
          <w:rFonts w:ascii="Times New Roman" w:hAnsi="Times New Roman"/>
          <w:sz w:val="20"/>
          <w:szCs w:val="20"/>
        </w:rPr>
        <w:t>а на охрану –</w:t>
      </w:r>
      <w:r w:rsidR="00CE5C29" w:rsidRPr="00D06EF3">
        <w:rPr>
          <w:rFonts w:ascii="Times New Roman" w:hAnsi="Times New Roman"/>
          <w:sz w:val="20"/>
          <w:szCs w:val="20"/>
        </w:rPr>
        <w:t xml:space="preserve"> датчиков, окон, дверей, периметра с не реагированием на внутренние датчики охраны объема при нахождении в помещении</w:t>
      </w:r>
      <w:r w:rsidR="00353D62">
        <w:rPr>
          <w:rFonts w:ascii="Times New Roman" w:hAnsi="Times New Roman"/>
          <w:sz w:val="20"/>
          <w:szCs w:val="20"/>
        </w:rPr>
        <w:t>,</w:t>
      </w:r>
      <w:r w:rsidR="008F24A9">
        <w:rPr>
          <w:rFonts w:ascii="Times New Roman" w:hAnsi="Times New Roman"/>
          <w:sz w:val="20"/>
          <w:szCs w:val="20"/>
        </w:rPr>
        <w:t xml:space="preserve"> например в ночное время</w:t>
      </w:r>
      <w:r w:rsidR="00CE5C29" w:rsidRPr="00D06EF3">
        <w:rPr>
          <w:rFonts w:ascii="Times New Roman" w:hAnsi="Times New Roman"/>
          <w:sz w:val="20"/>
          <w:szCs w:val="20"/>
        </w:rPr>
        <w:t>.</w:t>
      </w:r>
    </w:p>
    <w:p w:rsidR="008F24A9" w:rsidRDefault="0051728E" w:rsidP="00AC594E">
      <w:pPr>
        <w:pStyle w:val="a8"/>
        <w:numPr>
          <w:ilvl w:val="0"/>
          <w:numId w:val="11"/>
        </w:numPr>
        <w:rPr>
          <w:rFonts w:ascii="Times New Roman" w:hAnsi="Times New Roman"/>
          <w:sz w:val="20"/>
          <w:szCs w:val="20"/>
        </w:rPr>
      </w:pPr>
      <w:r w:rsidRPr="00CE5C29">
        <w:rPr>
          <w:rFonts w:ascii="Times New Roman" w:eastAsia="Times New Roman" w:hAnsi="Times New Roman"/>
          <w:sz w:val="20"/>
          <w:szCs w:val="20"/>
          <w:lang w:eastAsia="ru-RU"/>
        </w:rPr>
        <w:t xml:space="preserve">Для работы в качестве прибора пожарной сигнализации </w:t>
      </w:r>
      <w:r w:rsidR="00AE2D14">
        <w:rPr>
          <w:rFonts w:ascii="Times New Roman" w:eastAsia="Times New Roman" w:hAnsi="Times New Roman"/>
          <w:sz w:val="20"/>
          <w:szCs w:val="20"/>
          <w:lang w:eastAsia="ru-RU"/>
        </w:rPr>
        <w:t>Передатчик поддерживает</w:t>
      </w:r>
      <w:r w:rsidRPr="00CE5C29">
        <w:rPr>
          <w:rFonts w:ascii="Times New Roman" w:eastAsia="Times New Roman" w:hAnsi="Times New Roman"/>
          <w:sz w:val="20"/>
          <w:szCs w:val="20"/>
          <w:lang w:eastAsia="ru-RU"/>
        </w:rPr>
        <w:t xml:space="preserve"> работу до 20 двухпроводных </w:t>
      </w:r>
      <w:proofErr w:type="spellStart"/>
      <w:r w:rsidRPr="00CE5C29">
        <w:rPr>
          <w:rFonts w:ascii="Times New Roman" w:eastAsia="Times New Roman" w:hAnsi="Times New Roman"/>
          <w:sz w:val="20"/>
          <w:szCs w:val="20"/>
          <w:lang w:eastAsia="ru-RU"/>
        </w:rPr>
        <w:t>токопотребляющих</w:t>
      </w:r>
      <w:proofErr w:type="spellEnd"/>
      <w:r w:rsidRPr="00CE5C29">
        <w:rPr>
          <w:rFonts w:ascii="Times New Roman" w:eastAsia="Times New Roman" w:hAnsi="Times New Roman"/>
          <w:sz w:val="20"/>
          <w:szCs w:val="20"/>
          <w:lang w:eastAsia="ru-RU"/>
        </w:rPr>
        <w:t xml:space="preserve"> (двухпроводных) пожарных датчиков обеспечивая пожарную безопасность до 20 отдельных </w:t>
      </w:r>
      <w:r w:rsidR="00CE5C29" w:rsidRPr="00CE5C29">
        <w:rPr>
          <w:rFonts w:ascii="Times New Roman" w:eastAsia="Times New Roman" w:hAnsi="Times New Roman"/>
          <w:sz w:val="20"/>
          <w:szCs w:val="20"/>
          <w:lang w:eastAsia="ru-RU"/>
        </w:rPr>
        <w:t>помещений</w:t>
      </w:r>
      <w:r w:rsidR="00CE5C29" w:rsidRPr="00CE5C29">
        <w:rPr>
          <w:rFonts w:ascii="Times New Roman" w:hAnsi="Times New Roman"/>
          <w:sz w:val="20"/>
          <w:szCs w:val="20"/>
        </w:rPr>
        <w:t>, в соответствии с техническим регламентом о требованиях пожарной безопасности.</w:t>
      </w:r>
    </w:p>
    <w:p w:rsidR="00220A61" w:rsidRPr="00936A42" w:rsidRDefault="00D0726C" w:rsidP="00936A42">
      <w:pPr>
        <w:pStyle w:val="a8"/>
        <w:numPr>
          <w:ilvl w:val="0"/>
          <w:numId w:val="11"/>
        </w:numPr>
        <w:rPr>
          <w:rFonts w:ascii="Times New Roman" w:hAnsi="Times New Roman"/>
          <w:sz w:val="20"/>
          <w:szCs w:val="20"/>
        </w:rPr>
      </w:pPr>
      <w:r w:rsidRPr="008F24A9">
        <w:rPr>
          <w:rFonts w:ascii="Times New Roman" w:eastAsia="Times New Roman" w:hAnsi="Times New Roman"/>
          <w:sz w:val="20"/>
          <w:szCs w:val="20"/>
          <w:lang w:eastAsia="ru-RU"/>
        </w:rPr>
        <w:t>К цифровому</w:t>
      </w:r>
      <w:r w:rsidR="008F24A9">
        <w:rPr>
          <w:rFonts w:ascii="Times New Roman" w:eastAsia="Times New Roman" w:hAnsi="Times New Roman"/>
          <w:sz w:val="20"/>
          <w:szCs w:val="20"/>
          <w:lang w:eastAsia="ru-RU"/>
        </w:rPr>
        <w:t xml:space="preserve"> </w:t>
      </w:r>
      <w:r w:rsidRPr="008F24A9">
        <w:rPr>
          <w:rFonts w:ascii="Times New Roman" w:eastAsia="Times New Roman" w:hAnsi="Times New Roman"/>
          <w:sz w:val="20"/>
          <w:szCs w:val="20"/>
          <w:lang w:eastAsia="ru-RU"/>
        </w:rPr>
        <w:t xml:space="preserve">входу </w:t>
      </w:r>
      <w:r w:rsidR="00FE7E10" w:rsidRPr="008F24A9">
        <w:rPr>
          <w:rFonts w:ascii="Times New Roman" w:eastAsia="Times New Roman" w:hAnsi="Times New Roman"/>
          <w:sz w:val="20"/>
          <w:szCs w:val="20"/>
          <w:lang w:val="en-US" w:eastAsia="ru-RU"/>
        </w:rPr>
        <w:t>RS</w:t>
      </w:r>
      <w:r w:rsidR="00FE7E10" w:rsidRPr="008F24A9">
        <w:rPr>
          <w:rFonts w:ascii="Times New Roman" w:eastAsia="Times New Roman" w:hAnsi="Times New Roman"/>
          <w:sz w:val="20"/>
          <w:szCs w:val="20"/>
          <w:lang w:eastAsia="ru-RU"/>
        </w:rPr>
        <w:t xml:space="preserve">-232  подключаются </w:t>
      </w:r>
      <w:proofErr w:type="gramStart"/>
      <w:r w:rsidRPr="008F24A9">
        <w:rPr>
          <w:rFonts w:ascii="Times New Roman" w:eastAsia="Times New Roman" w:hAnsi="Times New Roman"/>
          <w:sz w:val="20"/>
          <w:szCs w:val="20"/>
          <w:lang w:eastAsia="ru-RU"/>
        </w:rPr>
        <w:t>приборы</w:t>
      </w:r>
      <w:proofErr w:type="gramEnd"/>
      <w:r w:rsidRPr="008F24A9">
        <w:rPr>
          <w:rFonts w:ascii="Times New Roman" w:eastAsia="Times New Roman" w:hAnsi="Times New Roman"/>
          <w:sz w:val="20"/>
          <w:szCs w:val="20"/>
          <w:lang w:eastAsia="ru-RU"/>
        </w:rPr>
        <w:t xml:space="preserve"> имеющ</w:t>
      </w:r>
      <w:r w:rsidR="00FE7E10" w:rsidRPr="008F24A9">
        <w:rPr>
          <w:rFonts w:ascii="Times New Roman" w:eastAsia="Times New Roman" w:hAnsi="Times New Roman"/>
          <w:sz w:val="20"/>
          <w:szCs w:val="20"/>
          <w:lang w:eastAsia="ru-RU"/>
        </w:rPr>
        <w:t xml:space="preserve">ие </w:t>
      </w:r>
      <w:r w:rsidR="0042392A" w:rsidRPr="008F24A9">
        <w:rPr>
          <w:rFonts w:ascii="Times New Roman" w:eastAsia="Times New Roman" w:hAnsi="Times New Roman"/>
          <w:sz w:val="20"/>
          <w:szCs w:val="20"/>
          <w:lang w:eastAsia="ru-RU"/>
        </w:rPr>
        <w:t>цифровые выходы</w:t>
      </w:r>
      <w:r w:rsidR="006B432F" w:rsidRPr="008F24A9">
        <w:rPr>
          <w:rFonts w:ascii="Times New Roman" w:eastAsia="Times New Roman" w:hAnsi="Times New Roman"/>
          <w:sz w:val="20"/>
          <w:szCs w:val="20"/>
          <w:lang w:eastAsia="ru-RU"/>
        </w:rPr>
        <w:t xml:space="preserve"> для работы в полном протоколе: </w:t>
      </w:r>
      <w:r w:rsidR="008F24A9" w:rsidRPr="008F24A9">
        <w:rPr>
          <w:rFonts w:ascii="Times New Roman" w:eastAsia="Times New Roman" w:hAnsi="Times New Roman"/>
          <w:sz w:val="20"/>
          <w:szCs w:val="20"/>
          <w:lang w:eastAsia="ru-RU"/>
        </w:rPr>
        <w:t xml:space="preserve">Орион (Болид), </w:t>
      </w:r>
      <w:r w:rsidR="008F24A9" w:rsidRPr="008F24A9">
        <w:rPr>
          <w:rFonts w:ascii="Times New Roman" w:eastAsia="Times New Roman" w:hAnsi="Times New Roman"/>
          <w:sz w:val="20"/>
          <w:szCs w:val="20"/>
          <w:lang w:val="en-US" w:eastAsia="ru-RU"/>
        </w:rPr>
        <w:t>Paradox</w:t>
      </w:r>
      <w:r w:rsidR="008F24A9" w:rsidRPr="008F24A9">
        <w:rPr>
          <w:rFonts w:ascii="Times New Roman" w:eastAsia="Times New Roman" w:hAnsi="Times New Roman"/>
          <w:sz w:val="20"/>
          <w:szCs w:val="20"/>
          <w:lang w:eastAsia="ru-RU"/>
        </w:rPr>
        <w:t xml:space="preserve">, </w:t>
      </w:r>
      <w:proofErr w:type="spellStart"/>
      <w:r w:rsidR="008F24A9" w:rsidRPr="008F24A9">
        <w:rPr>
          <w:rFonts w:ascii="Times New Roman" w:eastAsia="Times New Roman" w:hAnsi="Times New Roman"/>
          <w:sz w:val="20"/>
          <w:szCs w:val="20"/>
          <w:lang w:eastAsia="ru-RU"/>
        </w:rPr>
        <w:t>Юнитест</w:t>
      </w:r>
      <w:proofErr w:type="spellEnd"/>
      <w:r w:rsidR="008F24A9" w:rsidRPr="008F24A9">
        <w:rPr>
          <w:rFonts w:ascii="Times New Roman" w:eastAsia="Times New Roman" w:hAnsi="Times New Roman"/>
          <w:sz w:val="20"/>
          <w:szCs w:val="20"/>
          <w:lang w:eastAsia="ru-RU"/>
        </w:rPr>
        <w:t xml:space="preserve">, а также «Дельта-ППКОП-3» в полном протоколе при подключении к цифровому входу </w:t>
      </w:r>
      <w:r w:rsidR="008F24A9" w:rsidRPr="008F24A9">
        <w:rPr>
          <w:rFonts w:ascii="Times New Roman" w:eastAsia="Times New Roman" w:hAnsi="Times New Roman"/>
          <w:sz w:val="20"/>
          <w:szCs w:val="20"/>
          <w:lang w:val="en-US" w:eastAsia="ru-RU"/>
        </w:rPr>
        <w:t>RS</w:t>
      </w:r>
      <w:r w:rsidR="008F24A9" w:rsidRPr="008F24A9">
        <w:rPr>
          <w:rFonts w:ascii="Times New Roman" w:eastAsia="Times New Roman" w:hAnsi="Times New Roman"/>
          <w:sz w:val="20"/>
          <w:szCs w:val="20"/>
          <w:lang w:eastAsia="ru-RU"/>
        </w:rPr>
        <w:t xml:space="preserve">-232. </w:t>
      </w:r>
    </w:p>
    <w:p w:rsidR="0042392A" w:rsidRPr="0072263A" w:rsidRDefault="00220A61" w:rsidP="0042392A">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Самоконтроль</w:t>
      </w:r>
    </w:p>
    <w:p w:rsidR="0042392A" w:rsidRPr="0042392A" w:rsidRDefault="0042392A" w:rsidP="0042392A">
      <w:pPr>
        <w:spacing w:after="0" w:line="240" w:lineRule="auto"/>
        <w:ind w:firstLine="284"/>
        <w:rPr>
          <w:rFonts w:ascii="Times New Roman" w:eastAsia="Times New Roman" w:hAnsi="Times New Roman" w:cs="Times New Roman"/>
          <w:sz w:val="20"/>
          <w:szCs w:val="20"/>
          <w:lang w:eastAsia="ru-RU"/>
        </w:rPr>
      </w:pPr>
      <w:r w:rsidRPr="0042392A">
        <w:rPr>
          <w:rFonts w:ascii="Times New Roman" w:eastAsia="Times New Roman" w:hAnsi="Times New Roman" w:cs="Times New Roman"/>
          <w:sz w:val="20"/>
          <w:szCs w:val="20"/>
          <w:lang w:eastAsia="ru-RU"/>
        </w:rPr>
        <w:lastRenderedPageBreak/>
        <w:t xml:space="preserve">С клемм АКБ контролируется уровень </w:t>
      </w:r>
      <w:r w:rsidR="00DF1D66">
        <w:rPr>
          <w:rFonts w:ascii="Times New Roman" w:eastAsia="Times New Roman" w:hAnsi="Times New Roman" w:cs="Times New Roman"/>
          <w:sz w:val="20"/>
          <w:szCs w:val="20"/>
          <w:lang w:eastAsia="ru-RU"/>
        </w:rPr>
        <w:t xml:space="preserve">ее </w:t>
      </w:r>
      <w:r w:rsidRPr="0042392A">
        <w:rPr>
          <w:rFonts w:ascii="Times New Roman" w:eastAsia="Times New Roman" w:hAnsi="Times New Roman" w:cs="Times New Roman"/>
          <w:sz w:val="20"/>
          <w:szCs w:val="20"/>
          <w:lang w:eastAsia="ru-RU"/>
        </w:rPr>
        <w:t xml:space="preserve">заряда. Для контроля сетевого питания 220 В предусмотрен отдельный вход 16 В со вторичной обмотки трансформатора блока </w:t>
      </w:r>
      <w:proofErr w:type="spellStart"/>
      <w:r w:rsidRPr="0042392A">
        <w:rPr>
          <w:rFonts w:ascii="Times New Roman" w:eastAsia="Times New Roman" w:hAnsi="Times New Roman" w:cs="Times New Roman"/>
          <w:sz w:val="20"/>
          <w:szCs w:val="20"/>
          <w:lang w:eastAsia="ru-RU"/>
        </w:rPr>
        <w:t>питания</w:t>
      </w:r>
      <w:proofErr w:type="gramStart"/>
      <w:r w:rsidRPr="0042392A">
        <w:rPr>
          <w:rFonts w:ascii="Times New Roman" w:eastAsia="Times New Roman" w:hAnsi="Times New Roman" w:cs="Times New Roman"/>
          <w:sz w:val="20"/>
          <w:szCs w:val="20"/>
          <w:lang w:eastAsia="ru-RU"/>
        </w:rPr>
        <w:t>.</w:t>
      </w:r>
      <w:r w:rsidRPr="0072263A">
        <w:rPr>
          <w:rFonts w:ascii="Times New Roman" w:eastAsia="Times New Roman" w:hAnsi="Times New Roman" w:cs="Times New Roman"/>
          <w:sz w:val="20"/>
          <w:szCs w:val="20"/>
          <w:lang w:eastAsia="ru-RU"/>
        </w:rPr>
        <w:t>С</w:t>
      </w:r>
      <w:proofErr w:type="gramEnd"/>
      <w:r w:rsidRPr="0072263A">
        <w:rPr>
          <w:rFonts w:ascii="Times New Roman" w:eastAsia="Times New Roman" w:hAnsi="Times New Roman" w:cs="Times New Roman"/>
          <w:sz w:val="20"/>
          <w:szCs w:val="20"/>
          <w:lang w:eastAsia="ru-RU"/>
        </w:rPr>
        <w:t>ообщения</w:t>
      </w:r>
      <w:proofErr w:type="spellEnd"/>
      <w:r w:rsidRPr="0072263A">
        <w:rPr>
          <w:rFonts w:ascii="Times New Roman" w:eastAsia="Times New Roman" w:hAnsi="Times New Roman" w:cs="Times New Roman"/>
          <w:sz w:val="20"/>
          <w:szCs w:val="20"/>
          <w:lang w:eastAsia="ru-RU"/>
        </w:rPr>
        <w:t xml:space="preserve"> о потере/восстановлении сетевого питания</w:t>
      </w:r>
      <w:r>
        <w:rPr>
          <w:rFonts w:ascii="Times New Roman" w:eastAsia="Times New Roman" w:hAnsi="Times New Roman" w:cs="Times New Roman"/>
          <w:sz w:val="20"/>
          <w:szCs w:val="20"/>
          <w:lang w:eastAsia="ru-RU"/>
        </w:rPr>
        <w:t xml:space="preserve"> -</w:t>
      </w:r>
      <w:r w:rsidRPr="0072263A">
        <w:rPr>
          <w:rFonts w:ascii="Times New Roman" w:eastAsia="Times New Roman" w:hAnsi="Times New Roman" w:cs="Times New Roman"/>
          <w:sz w:val="20"/>
          <w:szCs w:val="20"/>
          <w:lang w:eastAsia="ru-RU"/>
        </w:rPr>
        <w:t xml:space="preserve"> 220В и о разряде/восстановлении АКБ</w:t>
      </w:r>
      <w:r>
        <w:rPr>
          <w:rFonts w:ascii="Times New Roman" w:eastAsia="Times New Roman" w:hAnsi="Times New Roman" w:cs="Times New Roman"/>
          <w:sz w:val="20"/>
          <w:szCs w:val="20"/>
          <w:lang w:eastAsia="ru-RU"/>
        </w:rPr>
        <w:t xml:space="preserve"> -</w:t>
      </w:r>
      <w:r w:rsidRPr="0072263A">
        <w:rPr>
          <w:rFonts w:ascii="Times New Roman" w:eastAsia="Times New Roman" w:hAnsi="Times New Roman" w:cs="Times New Roman"/>
          <w:sz w:val="20"/>
          <w:szCs w:val="20"/>
          <w:lang w:eastAsia="ru-RU"/>
        </w:rPr>
        <w:t xml:space="preserve"> 12 В, помещаются в очередь с псевдослучай</w:t>
      </w:r>
      <w:r>
        <w:rPr>
          <w:rFonts w:ascii="Times New Roman" w:eastAsia="Times New Roman" w:hAnsi="Times New Roman" w:cs="Times New Roman"/>
          <w:sz w:val="20"/>
          <w:szCs w:val="20"/>
          <w:lang w:eastAsia="ru-RU"/>
        </w:rPr>
        <w:t>ной задержкой передачи 7.5 - 10</w:t>
      </w:r>
      <w:r w:rsidRPr="0072263A">
        <w:rPr>
          <w:rFonts w:ascii="Times New Roman" w:eastAsia="Times New Roman" w:hAnsi="Times New Roman" w:cs="Times New Roman"/>
          <w:sz w:val="20"/>
          <w:szCs w:val="20"/>
          <w:lang w:eastAsia="ru-RU"/>
        </w:rPr>
        <w:t xml:space="preserve"> минут. Если за это время возникает взаимоисключающее событие, то первоначальное сообщение исключается из очереди. В заданный (запрограммированный) интервал времени</w:t>
      </w:r>
      <w:r w:rsidR="008F24A9">
        <w:rPr>
          <w:rFonts w:ascii="Times New Roman" w:eastAsia="Times New Roman" w:hAnsi="Times New Roman" w:cs="Times New Roman"/>
          <w:sz w:val="20"/>
          <w:szCs w:val="20"/>
          <w:lang w:eastAsia="ru-RU"/>
        </w:rPr>
        <w:t xml:space="preserve"> </w:t>
      </w:r>
      <w:r w:rsidRPr="0042392A">
        <w:rPr>
          <w:rFonts w:ascii="Times New Roman" w:eastAsia="Times New Roman" w:hAnsi="Times New Roman" w:cs="Times New Roman"/>
          <w:sz w:val="20"/>
          <w:szCs w:val="20"/>
          <w:lang w:eastAsia="ru-RU"/>
        </w:rPr>
        <w:t>(1минута – 255 часов)</w:t>
      </w:r>
      <w:r w:rsidRPr="0072263A">
        <w:rPr>
          <w:rFonts w:ascii="Times New Roman" w:eastAsia="Times New Roman" w:hAnsi="Times New Roman" w:cs="Times New Roman"/>
          <w:sz w:val="20"/>
          <w:szCs w:val="20"/>
          <w:lang w:eastAsia="ru-RU"/>
        </w:rPr>
        <w:t xml:space="preserve"> передатчик формирует сообщения </w:t>
      </w:r>
      <w:proofErr w:type="spellStart"/>
      <w:r w:rsidRPr="0072263A">
        <w:rPr>
          <w:rFonts w:ascii="Times New Roman" w:eastAsia="Times New Roman" w:hAnsi="Times New Roman" w:cs="Times New Roman"/>
          <w:sz w:val="20"/>
          <w:szCs w:val="20"/>
          <w:lang w:eastAsia="ru-RU"/>
        </w:rPr>
        <w:t>автотеста</w:t>
      </w:r>
      <w:proofErr w:type="spellEnd"/>
      <w:r w:rsidRPr="0072263A">
        <w:rPr>
          <w:rFonts w:ascii="Times New Roman" w:eastAsia="Times New Roman" w:hAnsi="Times New Roman" w:cs="Times New Roman"/>
          <w:sz w:val="20"/>
          <w:szCs w:val="20"/>
          <w:lang w:eastAsia="ru-RU"/>
        </w:rPr>
        <w:t xml:space="preserve"> с отправкой на ПЦН</w:t>
      </w:r>
      <w:r>
        <w:rPr>
          <w:rFonts w:ascii="Times New Roman" w:eastAsia="Times New Roman" w:hAnsi="Times New Roman" w:cs="Times New Roman"/>
          <w:sz w:val="20"/>
          <w:szCs w:val="20"/>
          <w:lang w:eastAsia="ru-RU"/>
        </w:rPr>
        <w:t>.</w:t>
      </w:r>
    </w:p>
    <w:p w:rsidR="00F15FB1" w:rsidRDefault="0072263A" w:rsidP="00F15FB1">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Управление</w:t>
      </w:r>
    </w:p>
    <w:p w:rsidR="004A1EA8" w:rsidRPr="00936A42" w:rsidRDefault="0072263A" w:rsidP="00936A42">
      <w:pPr>
        <w:pStyle w:val="a8"/>
        <w:ind w:firstLine="708"/>
        <w:rPr>
          <w:rFonts w:ascii="Times New Roman" w:hAnsi="Times New Roman"/>
          <w:sz w:val="20"/>
          <w:szCs w:val="20"/>
        </w:rPr>
      </w:pPr>
      <w:r w:rsidRPr="00504187">
        <w:rPr>
          <w:rFonts w:ascii="Times New Roman" w:eastAsia="Times New Roman" w:hAnsi="Times New Roman"/>
          <w:sz w:val="20"/>
          <w:szCs w:val="20"/>
          <w:lang w:eastAsia="ru-RU"/>
        </w:rPr>
        <w:t xml:space="preserve">Для управления  </w:t>
      </w:r>
      <w:r w:rsidR="00F15FB1" w:rsidRPr="00504187">
        <w:rPr>
          <w:rFonts w:ascii="Times New Roman" w:eastAsia="Times New Roman" w:hAnsi="Times New Roman"/>
          <w:sz w:val="20"/>
          <w:szCs w:val="20"/>
          <w:lang w:eastAsia="ru-RU"/>
        </w:rPr>
        <w:t xml:space="preserve">Передатчиком как </w:t>
      </w:r>
      <w:proofErr w:type="spellStart"/>
      <w:r w:rsidR="00F15FB1" w:rsidRPr="00504187">
        <w:rPr>
          <w:rFonts w:ascii="Times New Roman" w:eastAsia="Times New Roman" w:hAnsi="Times New Roman"/>
          <w:sz w:val="20"/>
          <w:szCs w:val="20"/>
          <w:lang w:eastAsia="ru-RU"/>
        </w:rPr>
        <w:t>приемоконтрольным</w:t>
      </w:r>
      <w:proofErr w:type="spellEnd"/>
      <w:r w:rsidR="00F15FB1" w:rsidRPr="00504187">
        <w:rPr>
          <w:rFonts w:ascii="Times New Roman" w:eastAsia="Times New Roman" w:hAnsi="Times New Roman"/>
          <w:sz w:val="20"/>
          <w:szCs w:val="20"/>
          <w:lang w:eastAsia="ru-RU"/>
        </w:rPr>
        <w:t xml:space="preserve"> прибором постановкой/снятием используется вход </w:t>
      </w:r>
      <w:proofErr w:type="spellStart"/>
      <w:r w:rsidR="00504187" w:rsidRPr="00504187">
        <w:rPr>
          <w:rFonts w:ascii="Times New Roman" w:hAnsi="Times New Roman"/>
          <w:sz w:val="20"/>
          <w:szCs w:val="20"/>
          <w:lang w:val="en-US"/>
        </w:rPr>
        <w:t>TouchMemory</w:t>
      </w:r>
      <w:proofErr w:type="spellEnd"/>
      <w:r w:rsidR="00CE78FD">
        <w:rPr>
          <w:rFonts w:ascii="Times New Roman" w:hAnsi="Times New Roman"/>
          <w:sz w:val="20"/>
          <w:szCs w:val="20"/>
        </w:rPr>
        <w:t xml:space="preserve"> </w:t>
      </w:r>
      <w:r w:rsidR="00504187" w:rsidRPr="00504187">
        <w:rPr>
          <w:rFonts w:ascii="Times New Roman" w:hAnsi="Times New Roman"/>
          <w:sz w:val="20"/>
          <w:szCs w:val="20"/>
        </w:rPr>
        <w:t xml:space="preserve">бесконтактными </w:t>
      </w:r>
      <w:proofErr w:type="spellStart"/>
      <w:r w:rsidR="00504187" w:rsidRPr="00504187">
        <w:rPr>
          <w:rFonts w:ascii="Times New Roman" w:hAnsi="Times New Roman"/>
          <w:sz w:val="20"/>
          <w:szCs w:val="20"/>
          <w:lang w:val="en-US"/>
        </w:rPr>
        <w:t>Prox</w:t>
      </w:r>
      <w:proofErr w:type="spellEnd"/>
      <w:r w:rsidR="00504187" w:rsidRPr="00504187">
        <w:rPr>
          <w:rFonts w:ascii="Times New Roman" w:hAnsi="Times New Roman"/>
          <w:sz w:val="20"/>
          <w:szCs w:val="20"/>
        </w:rPr>
        <w:t xml:space="preserve"> картами или брелками - до 16 пользователей, клавиатурой, </w:t>
      </w:r>
      <w:r w:rsidR="00F15FB1" w:rsidRPr="00504187">
        <w:rPr>
          <w:rFonts w:ascii="Times New Roman" w:eastAsia="Times New Roman" w:hAnsi="Times New Roman"/>
          <w:sz w:val="20"/>
          <w:szCs w:val="20"/>
          <w:lang w:eastAsia="ru-RU"/>
        </w:rPr>
        <w:t>или ключ/контакт с возможностью подключения к любым устройствам постановки/снятия</w:t>
      </w:r>
      <w:r w:rsidR="00504187" w:rsidRPr="00504187">
        <w:rPr>
          <w:rFonts w:ascii="Times New Roman" w:eastAsia="Times New Roman" w:hAnsi="Times New Roman"/>
          <w:sz w:val="20"/>
          <w:szCs w:val="20"/>
          <w:lang w:eastAsia="ru-RU"/>
        </w:rPr>
        <w:t xml:space="preserve">. При работе с 2-ми разделами или частичной постановке на охрану, используется дополнительный порт считывателя </w:t>
      </w:r>
      <w:proofErr w:type="spellStart"/>
      <w:r w:rsidR="00504187" w:rsidRPr="00504187">
        <w:rPr>
          <w:rFonts w:ascii="Times New Roman" w:hAnsi="Times New Roman"/>
          <w:sz w:val="20"/>
          <w:szCs w:val="20"/>
          <w:lang w:val="en-US"/>
        </w:rPr>
        <w:t>TouchMemory</w:t>
      </w:r>
      <w:proofErr w:type="spellEnd"/>
      <w:r w:rsidR="00504187" w:rsidRPr="00504187">
        <w:rPr>
          <w:rFonts w:ascii="Times New Roman" w:hAnsi="Times New Roman"/>
          <w:sz w:val="20"/>
          <w:szCs w:val="20"/>
        </w:rPr>
        <w:t xml:space="preserve"> . При этом на ПЦН индицируется </w:t>
      </w:r>
      <w:r w:rsidR="004A1EA8" w:rsidRPr="00504187">
        <w:rPr>
          <w:rFonts w:ascii="Times New Roman" w:hAnsi="Times New Roman"/>
          <w:sz w:val="20"/>
          <w:szCs w:val="20"/>
        </w:rPr>
        <w:t xml:space="preserve">кто конкретно </w:t>
      </w:r>
      <w:proofErr w:type="gramStart"/>
      <w:r w:rsidR="004A1EA8" w:rsidRPr="00504187">
        <w:rPr>
          <w:rFonts w:ascii="Times New Roman" w:hAnsi="Times New Roman"/>
          <w:sz w:val="20"/>
          <w:szCs w:val="20"/>
        </w:rPr>
        <w:t>постав</w:t>
      </w:r>
      <w:r w:rsidR="00504187" w:rsidRPr="00504187">
        <w:rPr>
          <w:rFonts w:ascii="Times New Roman" w:hAnsi="Times New Roman"/>
          <w:sz w:val="20"/>
          <w:szCs w:val="20"/>
        </w:rPr>
        <w:t>ил</w:t>
      </w:r>
      <w:proofErr w:type="gramEnd"/>
      <w:r w:rsidR="00504187" w:rsidRPr="00504187">
        <w:rPr>
          <w:rFonts w:ascii="Times New Roman" w:hAnsi="Times New Roman"/>
          <w:sz w:val="20"/>
          <w:szCs w:val="20"/>
        </w:rPr>
        <w:t>/снял объект с охраны</w:t>
      </w:r>
      <w:r w:rsidR="004A1EA8" w:rsidRPr="00504187">
        <w:rPr>
          <w:rFonts w:ascii="Times New Roman" w:hAnsi="Times New Roman"/>
          <w:sz w:val="20"/>
          <w:szCs w:val="20"/>
        </w:rPr>
        <w:t>.</w:t>
      </w:r>
    </w:p>
    <w:p w:rsidR="00D0726C" w:rsidRPr="0072263A" w:rsidRDefault="0072263A" w:rsidP="00F15FB1">
      <w:pPr>
        <w:spacing w:after="0" w:line="240" w:lineRule="auto"/>
        <w:jc w:val="center"/>
        <w:rPr>
          <w:rFonts w:ascii="Times New Roman" w:eastAsia="Times New Roman" w:hAnsi="Times New Roman" w:cs="Times New Roman"/>
          <w:b/>
          <w:sz w:val="20"/>
          <w:szCs w:val="20"/>
          <w:lang w:eastAsia="ru-RU"/>
        </w:rPr>
      </w:pPr>
      <w:r w:rsidRPr="0072263A">
        <w:rPr>
          <w:rFonts w:ascii="Times New Roman" w:eastAsia="Times New Roman" w:hAnsi="Times New Roman" w:cs="Times New Roman"/>
          <w:b/>
          <w:sz w:val="20"/>
          <w:szCs w:val="20"/>
          <w:lang w:eastAsia="ru-RU"/>
        </w:rPr>
        <w:t xml:space="preserve">Выходные интерфейсы </w:t>
      </w:r>
    </w:p>
    <w:p w:rsidR="00B97307" w:rsidRPr="00B97307" w:rsidRDefault="00F15FB1" w:rsidP="00AC594E">
      <w:pPr>
        <w:pStyle w:val="a7"/>
        <w:numPr>
          <w:ilvl w:val="0"/>
          <w:numId w:val="12"/>
        </w:numPr>
        <w:spacing w:after="0" w:line="240" w:lineRule="auto"/>
        <w:rPr>
          <w:rFonts w:ascii="Times New Roman" w:eastAsia="Times New Roman" w:hAnsi="Times New Roman" w:cs="Times New Roman"/>
          <w:sz w:val="20"/>
          <w:szCs w:val="20"/>
          <w:lang w:eastAsia="ru-RU"/>
        </w:rPr>
      </w:pPr>
      <w:r w:rsidRPr="00B97307">
        <w:rPr>
          <w:rFonts w:ascii="Times New Roman" w:eastAsia="Times New Roman" w:hAnsi="Times New Roman" w:cs="Times New Roman"/>
          <w:sz w:val="20"/>
          <w:szCs w:val="20"/>
          <w:lang w:eastAsia="ru-RU"/>
        </w:rPr>
        <w:t xml:space="preserve">Для управления световыми и звуковыми </w:t>
      </w:r>
      <w:proofErr w:type="spellStart"/>
      <w:r w:rsidRPr="00B97307">
        <w:rPr>
          <w:rFonts w:ascii="Times New Roman" w:eastAsia="Times New Roman" w:hAnsi="Times New Roman" w:cs="Times New Roman"/>
          <w:sz w:val="20"/>
          <w:szCs w:val="20"/>
          <w:lang w:eastAsia="ru-RU"/>
        </w:rPr>
        <w:t>оповещателям</w:t>
      </w:r>
      <w:r w:rsidR="0072263A" w:rsidRPr="00B97307">
        <w:rPr>
          <w:rFonts w:ascii="Times New Roman" w:eastAsia="Times New Roman" w:hAnsi="Times New Roman" w:cs="Times New Roman"/>
          <w:sz w:val="20"/>
          <w:szCs w:val="20"/>
          <w:lang w:eastAsia="ru-RU"/>
        </w:rPr>
        <w:t>и</w:t>
      </w:r>
      <w:proofErr w:type="spellEnd"/>
      <w:r w:rsidR="0072263A" w:rsidRPr="00B97307">
        <w:rPr>
          <w:rFonts w:ascii="Times New Roman" w:eastAsia="Times New Roman" w:hAnsi="Times New Roman" w:cs="Times New Roman"/>
          <w:sz w:val="20"/>
          <w:szCs w:val="20"/>
          <w:lang w:eastAsia="ru-RU"/>
        </w:rPr>
        <w:t xml:space="preserve"> Передатчик имеет 2 силовых пр</w:t>
      </w:r>
      <w:r w:rsidR="00504187" w:rsidRPr="00B97307">
        <w:rPr>
          <w:rFonts w:ascii="Times New Roman" w:eastAsia="Times New Roman" w:hAnsi="Times New Roman" w:cs="Times New Roman"/>
          <w:sz w:val="20"/>
          <w:szCs w:val="20"/>
          <w:lang w:eastAsia="ru-RU"/>
        </w:rPr>
        <w:t xml:space="preserve">ограммируемых выхода типа </w:t>
      </w:r>
      <w:proofErr w:type="gramStart"/>
      <w:r w:rsidR="00504187" w:rsidRPr="00B97307">
        <w:rPr>
          <w:rFonts w:ascii="Times New Roman" w:eastAsia="Times New Roman" w:hAnsi="Times New Roman" w:cs="Times New Roman"/>
          <w:sz w:val="20"/>
          <w:szCs w:val="20"/>
          <w:lang w:eastAsia="ru-RU"/>
        </w:rPr>
        <w:t>ОК</w:t>
      </w:r>
      <w:proofErr w:type="gramEnd"/>
      <w:r w:rsidR="00504187" w:rsidRPr="00B97307">
        <w:rPr>
          <w:rFonts w:ascii="Times New Roman" w:eastAsia="Times New Roman" w:hAnsi="Times New Roman" w:cs="Times New Roman"/>
          <w:sz w:val="20"/>
          <w:szCs w:val="20"/>
          <w:lang w:eastAsia="ru-RU"/>
        </w:rPr>
        <w:t xml:space="preserve"> -</w:t>
      </w:r>
      <w:r w:rsidRPr="00B97307">
        <w:rPr>
          <w:rFonts w:ascii="Times New Roman" w:eastAsia="Times New Roman" w:hAnsi="Times New Roman" w:cs="Times New Roman"/>
          <w:sz w:val="20"/>
          <w:szCs w:val="20"/>
          <w:lang w:eastAsia="ru-RU"/>
        </w:rPr>
        <w:t xml:space="preserve"> 12В, 1А. </w:t>
      </w:r>
    </w:p>
    <w:p w:rsidR="00504187" w:rsidRPr="00B97307" w:rsidRDefault="00F15FB1" w:rsidP="00AC594E">
      <w:pPr>
        <w:pStyle w:val="a7"/>
        <w:numPr>
          <w:ilvl w:val="0"/>
          <w:numId w:val="12"/>
        </w:numPr>
        <w:spacing w:after="0" w:line="240" w:lineRule="auto"/>
        <w:rPr>
          <w:rFonts w:ascii="Times New Roman" w:eastAsia="Times New Roman" w:hAnsi="Times New Roman" w:cs="Times New Roman"/>
          <w:sz w:val="20"/>
          <w:szCs w:val="20"/>
          <w:lang w:eastAsia="ru-RU"/>
        </w:rPr>
      </w:pPr>
      <w:r w:rsidRPr="00B97307">
        <w:rPr>
          <w:rFonts w:ascii="Times New Roman" w:eastAsia="Times New Roman" w:hAnsi="Times New Roman" w:cs="Times New Roman"/>
          <w:sz w:val="20"/>
          <w:szCs w:val="20"/>
          <w:lang w:eastAsia="ru-RU"/>
        </w:rPr>
        <w:t xml:space="preserve">Для управления </w:t>
      </w:r>
      <w:r w:rsidR="00504187" w:rsidRPr="00B97307">
        <w:rPr>
          <w:rFonts w:ascii="Times New Roman" w:eastAsia="Times New Roman" w:hAnsi="Times New Roman" w:cs="Times New Roman"/>
          <w:sz w:val="20"/>
          <w:szCs w:val="20"/>
          <w:lang w:eastAsia="ru-RU"/>
        </w:rPr>
        <w:t xml:space="preserve">СКУД, вентиляцией… - дополнительный силовой </w:t>
      </w:r>
      <w:r w:rsidRPr="00B97307">
        <w:rPr>
          <w:rFonts w:ascii="Times New Roman" w:eastAsia="Times New Roman" w:hAnsi="Times New Roman" w:cs="Times New Roman"/>
          <w:sz w:val="20"/>
          <w:szCs w:val="20"/>
          <w:lang w:eastAsia="ru-RU"/>
        </w:rPr>
        <w:t xml:space="preserve"> выход типа ОК 12В, 1А.</w:t>
      </w:r>
    </w:p>
    <w:p w:rsidR="00B97307" w:rsidRPr="00504187" w:rsidRDefault="00B97307" w:rsidP="00AC594E">
      <w:pPr>
        <w:pStyle w:val="a8"/>
        <w:numPr>
          <w:ilvl w:val="0"/>
          <w:numId w:val="12"/>
        </w:numPr>
        <w:rPr>
          <w:rFonts w:ascii="Times New Roman" w:hAnsi="Times New Roman"/>
          <w:sz w:val="20"/>
          <w:szCs w:val="20"/>
        </w:rPr>
      </w:pPr>
      <w:r>
        <w:rPr>
          <w:rFonts w:ascii="Times New Roman" w:hAnsi="Times New Roman"/>
          <w:sz w:val="20"/>
          <w:szCs w:val="20"/>
        </w:rPr>
        <w:t xml:space="preserve">Цифровой </w:t>
      </w:r>
      <w:r>
        <w:rPr>
          <w:rFonts w:ascii="Times New Roman" w:hAnsi="Times New Roman"/>
          <w:sz w:val="20"/>
          <w:szCs w:val="20"/>
          <w:lang w:val="en-US"/>
        </w:rPr>
        <w:t>RS</w:t>
      </w:r>
      <w:r w:rsidRPr="00504187">
        <w:rPr>
          <w:rFonts w:ascii="Times New Roman" w:hAnsi="Times New Roman"/>
          <w:sz w:val="20"/>
          <w:szCs w:val="20"/>
        </w:rPr>
        <w:t xml:space="preserve">-232 </w:t>
      </w:r>
      <w:r>
        <w:rPr>
          <w:rFonts w:ascii="Times New Roman" w:hAnsi="Times New Roman"/>
          <w:sz w:val="20"/>
          <w:szCs w:val="20"/>
        </w:rPr>
        <w:t>выход на б</w:t>
      </w:r>
      <w:r w:rsidRPr="00504187">
        <w:rPr>
          <w:rFonts w:ascii="Times New Roman" w:hAnsi="Times New Roman"/>
          <w:sz w:val="20"/>
          <w:szCs w:val="20"/>
        </w:rPr>
        <w:t xml:space="preserve">лок индикации и управления (далее - БИУ) предназначен для удаленной светодиодной индикации состояния шлейфов сигнализации (далее – ШС), состояния источников основного, резервного питания, режимов </w:t>
      </w:r>
      <w:proofErr w:type="spellStart"/>
      <w:r w:rsidRPr="00504187">
        <w:rPr>
          <w:rFonts w:ascii="Times New Roman" w:hAnsi="Times New Roman"/>
          <w:sz w:val="20"/>
          <w:szCs w:val="20"/>
        </w:rPr>
        <w:t>работыи</w:t>
      </w:r>
      <w:proofErr w:type="spellEnd"/>
      <w:r w:rsidRPr="00504187">
        <w:rPr>
          <w:rFonts w:ascii="Times New Roman" w:hAnsi="Times New Roman"/>
          <w:sz w:val="20"/>
          <w:szCs w:val="20"/>
        </w:rPr>
        <w:t xml:space="preserve"> управления </w:t>
      </w:r>
      <w:r>
        <w:rPr>
          <w:rFonts w:ascii="Times New Roman" w:hAnsi="Times New Roman"/>
          <w:sz w:val="20"/>
          <w:szCs w:val="20"/>
        </w:rPr>
        <w:t xml:space="preserve">Передатчика </w:t>
      </w:r>
      <w:r w:rsidRPr="00504187">
        <w:rPr>
          <w:rFonts w:ascii="Times New Roman" w:hAnsi="Times New Roman"/>
          <w:sz w:val="20"/>
          <w:szCs w:val="20"/>
        </w:rPr>
        <w:t xml:space="preserve"> встроенным считывателем </w:t>
      </w:r>
      <w:proofErr w:type="spellStart"/>
      <w:r w:rsidRPr="00504187">
        <w:rPr>
          <w:rFonts w:ascii="Times New Roman" w:hAnsi="Times New Roman"/>
          <w:sz w:val="20"/>
          <w:szCs w:val="20"/>
        </w:rPr>
        <w:t>TouchMemory</w:t>
      </w:r>
      <w:proofErr w:type="spellEnd"/>
      <w:r w:rsidRPr="00504187">
        <w:rPr>
          <w:rFonts w:ascii="Times New Roman" w:hAnsi="Times New Roman"/>
          <w:sz w:val="20"/>
          <w:szCs w:val="20"/>
        </w:rPr>
        <w:t xml:space="preserve">, </w:t>
      </w:r>
      <w:r>
        <w:rPr>
          <w:rFonts w:ascii="Times New Roman" w:hAnsi="Times New Roman"/>
          <w:sz w:val="20"/>
          <w:szCs w:val="20"/>
        </w:rPr>
        <w:t>а также звуковой индикации -</w:t>
      </w:r>
      <w:r w:rsidRPr="00504187">
        <w:rPr>
          <w:rFonts w:ascii="Times New Roman" w:hAnsi="Times New Roman"/>
          <w:sz w:val="20"/>
          <w:szCs w:val="20"/>
        </w:rPr>
        <w:t xml:space="preserve"> встроенным зуммером.</w:t>
      </w:r>
      <w:r w:rsidR="00CE78FD">
        <w:rPr>
          <w:rFonts w:ascii="Times New Roman" w:hAnsi="Times New Roman"/>
          <w:sz w:val="20"/>
          <w:szCs w:val="20"/>
        </w:rPr>
        <w:t xml:space="preserve"> </w:t>
      </w:r>
      <w:r w:rsidRPr="00504187">
        <w:rPr>
          <w:rFonts w:ascii="Times New Roman" w:hAnsi="Times New Roman"/>
          <w:sz w:val="20"/>
          <w:szCs w:val="20"/>
        </w:rPr>
        <w:t>Конструктивное исполнение БИУ: пластмассовый корпус со встроенным считывателем электронных ключей, светодиодных индикаторов и от</w:t>
      </w:r>
      <w:r>
        <w:rPr>
          <w:rFonts w:ascii="Times New Roman" w:hAnsi="Times New Roman"/>
          <w:sz w:val="20"/>
          <w:szCs w:val="20"/>
        </w:rPr>
        <w:t xml:space="preserve">верстием звукового </w:t>
      </w:r>
      <w:proofErr w:type="spellStart"/>
      <w:r>
        <w:rPr>
          <w:rFonts w:ascii="Times New Roman" w:hAnsi="Times New Roman"/>
          <w:sz w:val="20"/>
          <w:szCs w:val="20"/>
        </w:rPr>
        <w:t>оповещателя</w:t>
      </w:r>
      <w:proofErr w:type="spellEnd"/>
      <w:r>
        <w:rPr>
          <w:rFonts w:ascii="Times New Roman" w:hAnsi="Times New Roman"/>
          <w:sz w:val="20"/>
          <w:szCs w:val="20"/>
        </w:rPr>
        <w:t xml:space="preserve"> -</w:t>
      </w:r>
      <w:r w:rsidRPr="00504187">
        <w:rPr>
          <w:rFonts w:ascii="Times New Roman" w:hAnsi="Times New Roman"/>
          <w:sz w:val="20"/>
          <w:szCs w:val="20"/>
        </w:rPr>
        <w:t xml:space="preserve"> зуммера.</w:t>
      </w:r>
      <w:r w:rsidR="00CE78FD">
        <w:rPr>
          <w:rFonts w:ascii="Times New Roman" w:hAnsi="Times New Roman"/>
          <w:sz w:val="20"/>
          <w:szCs w:val="20"/>
        </w:rPr>
        <w:t xml:space="preserve"> </w:t>
      </w:r>
      <w:r w:rsidRPr="00504187">
        <w:rPr>
          <w:rFonts w:ascii="Times New Roman" w:hAnsi="Times New Roman"/>
          <w:sz w:val="20"/>
          <w:szCs w:val="20"/>
        </w:rPr>
        <w:t xml:space="preserve">Обеспечивается индикация при расширении (умножении) ШС до 14 или формировании 2- </w:t>
      </w:r>
      <w:proofErr w:type="spellStart"/>
      <w:r w:rsidRPr="00504187">
        <w:rPr>
          <w:rFonts w:ascii="Times New Roman" w:hAnsi="Times New Roman"/>
          <w:sz w:val="20"/>
          <w:szCs w:val="20"/>
        </w:rPr>
        <w:t>х</w:t>
      </w:r>
      <w:proofErr w:type="spellEnd"/>
      <w:r w:rsidRPr="00504187">
        <w:rPr>
          <w:rFonts w:ascii="Times New Roman" w:hAnsi="Times New Roman"/>
          <w:sz w:val="20"/>
          <w:szCs w:val="20"/>
        </w:rPr>
        <w:t xml:space="preserve"> разделов по 7 зон в каждом.</w:t>
      </w:r>
    </w:p>
    <w:p w:rsidR="00B97307" w:rsidRPr="00B97307" w:rsidRDefault="00470C00" w:rsidP="00AC594E">
      <w:pPr>
        <w:pStyle w:val="a7"/>
        <w:numPr>
          <w:ilvl w:val="0"/>
          <w:numId w:val="12"/>
        </w:numPr>
        <w:spacing w:after="0" w:line="240" w:lineRule="auto"/>
        <w:rPr>
          <w:rFonts w:ascii="Times New Roman" w:eastAsia="Times New Roman" w:hAnsi="Times New Roman" w:cs="Times New Roman"/>
          <w:sz w:val="20"/>
          <w:szCs w:val="20"/>
          <w:lang w:eastAsia="ru-RU"/>
        </w:rPr>
      </w:pPr>
      <w:r w:rsidRPr="00B97307">
        <w:rPr>
          <w:rFonts w:ascii="Times New Roman" w:eastAsia="Times New Roman" w:hAnsi="Times New Roman" w:cs="Times New Roman"/>
          <w:sz w:val="20"/>
          <w:szCs w:val="20"/>
          <w:lang w:eastAsia="ru-RU"/>
        </w:rPr>
        <w:t>Для работы передатчика по радиокана</w:t>
      </w:r>
      <w:r w:rsidR="0072263A" w:rsidRPr="00B97307">
        <w:rPr>
          <w:rFonts w:ascii="Times New Roman" w:eastAsia="Times New Roman" w:hAnsi="Times New Roman" w:cs="Times New Roman"/>
          <w:sz w:val="20"/>
          <w:szCs w:val="20"/>
          <w:lang w:eastAsia="ru-RU"/>
        </w:rPr>
        <w:t>лу передатчик имеет стандартный</w:t>
      </w:r>
      <w:r w:rsidRPr="00B97307">
        <w:rPr>
          <w:rFonts w:ascii="Times New Roman" w:eastAsia="Times New Roman" w:hAnsi="Times New Roman" w:cs="Times New Roman"/>
          <w:sz w:val="20"/>
          <w:szCs w:val="20"/>
          <w:lang w:eastAsia="ru-RU"/>
        </w:rPr>
        <w:t xml:space="preserve"> ВЧ разъем для подключения штатной или выносной антенны.</w:t>
      </w:r>
    </w:p>
    <w:p w:rsidR="00B97307" w:rsidRPr="00B97307" w:rsidRDefault="00B97307" w:rsidP="00AC594E">
      <w:pPr>
        <w:pStyle w:val="a7"/>
        <w:numPr>
          <w:ilvl w:val="0"/>
          <w:numId w:val="12"/>
        </w:numPr>
        <w:spacing w:after="0" w:line="240" w:lineRule="auto"/>
        <w:rPr>
          <w:rFonts w:ascii="Times New Roman" w:hAnsi="Times New Roman" w:cs="Times New Roman"/>
          <w:color w:val="000000"/>
          <w:sz w:val="20"/>
          <w:szCs w:val="20"/>
          <w:shd w:val="clear" w:color="auto" w:fill="F9F9F9"/>
        </w:rPr>
      </w:pPr>
      <w:r w:rsidRPr="00B97307">
        <w:rPr>
          <w:rFonts w:ascii="Times New Roman" w:hAnsi="Times New Roman" w:cs="Times New Roman"/>
          <w:color w:val="000000"/>
          <w:sz w:val="20"/>
          <w:szCs w:val="20"/>
          <w:shd w:val="clear" w:color="auto" w:fill="F9F9F9"/>
        </w:rPr>
        <w:t>Д</w:t>
      </w:r>
      <w:r w:rsidR="00127FBF" w:rsidRPr="00B97307">
        <w:rPr>
          <w:rFonts w:ascii="Times New Roman" w:hAnsi="Times New Roman" w:cs="Times New Roman"/>
          <w:color w:val="000000"/>
          <w:sz w:val="20"/>
          <w:szCs w:val="20"/>
          <w:shd w:val="clear" w:color="auto" w:fill="F9F9F9"/>
        </w:rPr>
        <w:t>вухцветный св</w:t>
      </w:r>
      <w:r w:rsidRPr="00B97307">
        <w:rPr>
          <w:rFonts w:ascii="Times New Roman" w:hAnsi="Times New Roman" w:cs="Times New Roman"/>
          <w:color w:val="000000"/>
          <w:sz w:val="20"/>
          <w:szCs w:val="20"/>
          <w:shd w:val="clear" w:color="auto" w:fill="F9F9F9"/>
        </w:rPr>
        <w:t>етодиод для индикации режимов работы Передатчика и его питания.</w:t>
      </w:r>
    </w:p>
    <w:p w:rsidR="0092668A" w:rsidRPr="00B97307" w:rsidRDefault="00B97307" w:rsidP="00AC594E">
      <w:pPr>
        <w:pStyle w:val="a7"/>
        <w:numPr>
          <w:ilvl w:val="0"/>
          <w:numId w:val="12"/>
        </w:numPr>
        <w:spacing w:after="0" w:line="240" w:lineRule="auto"/>
        <w:rPr>
          <w:rFonts w:ascii="Times New Roman" w:hAnsi="Times New Roman" w:cs="Times New Roman"/>
          <w:sz w:val="20"/>
          <w:szCs w:val="20"/>
          <w:shd w:val="clear" w:color="auto" w:fill="F9F9F9"/>
        </w:rPr>
      </w:pPr>
      <w:r w:rsidRPr="00B97307">
        <w:rPr>
          <w:rFonts w:ascii="Times New Roman" w:hAnsi="Times New Roman"/>
          <w:sz w:val="20"/>
          <w:szCs w:val="20"/>
        </w:rPr>
        <w:t xml:space="preserve">Цифровой </w:t>
      </w:r>
      <w:r w:rsidRPr="00B97307">
        <w:rPr>
          <w:rFonts w:ascii="Times New Roman" w:hAnsi="Times New Roman"/>
          <w:sz w:val="20"/>
          <w:szCs w:val="20"/>
          <w:lang w:val="en-US"/>
        </w:rPr>
        <w:t>RS</w:t>
      </w:r>
      <w:r w:rsidRPr="00B97307">
        <w:rPr>
          <w:rFonts w:ascii="Times New Roman" w:hAnsi="Times New Roman"/>
          <w:sz w:val="20"/>
          <w:szCs w:val="20"/>
        </w:rPr>
        <w:t>-232</w:t>
      </w:r>
      <w:r w:rsidR="0092668A" w:rsidRPr="00B97307">
        <w:rPr>
          <w:rFonts w:ascii="Times New Roman" w:hAnsi="Times New Roman"/>
          <w:sz w:val="20"/>
          <w:szCs w:val="20"/>
        </w:rPr>
        <w:t xml:space="preserve"> выход для дублирования по каналам: </w:t>
      </w:r>
      <w:r w:rsidR="0092668A" w:rsidRPr="00B97307">
        <w:rPr>
          <w:rFonts w:ascii="Times New Roman" w:hAnsi="Times New Roman"/>
          <w:sz w:val="20"/>
          <w:szCs w:val="20"/>
          <w:lang w:val="en-US"/>
        </w:rPr>
        <w:t>GSMSMS</w:t>
      </w:r>
      <w:r w:rsidR="0092668A" w:rsidRPr="00B97307">
        <w:rPr>
          <w:rFonts w:ascii="Times New Roman" w:hAnsi="Times New Roman"/>
          <w:sz w:val="20"/>
          <w:szCs w:val="20"/>
        </w:rPr>
        <w:t xml:space="preserve"> и/или </w:t>
      </w:r>
      <w:r w:rsidR="0092668A" w:rsidRPr="00B97307">
        <w:rPr>
          <w:rFonts w:ascii="Times New Roman" w:hAnsi="Times New Roman"/>
          <w:sz w:val="20"/>
          <w:szCs w:val="20"/>
          <w:lang w:val="en-US"/>
        </w:rPr>
        <w:t>GPRS</w:t>
      </w:r>
      <w:r w:rsidR="00FC6B81">
        <w:rPr>
          <w:rFonts w:ascii="Times New Roman" w:hAnsi="Times New Roman"/>
          <w:sz w:val="20"/>
          <w:szCs w:val="20"/>
        </w:rPr>
        <w:t xml:space="preserve">, </w:t>
      </w:r>
      <w:r w:rsidR="0092668A" w:rsidRPr="00B97307">
        <w:rPr>
          <w:rFonts w:ascii="Times New Roman" w:hAnsi="Times New Roman"/>
          <w:sz w:val="20"/>
          <w:szCs w:val="20"/>
          <w:lang w:val="en-US"/>
        </w:rPr>
        <w:t>IP</w:t>
      </w:r>
      <w:r w:rsidR="00DF1D66">
        <w:rPr>
          <w:rFonts w:ascii="Times New Roman" w:hAnsi="Times New Roman"/>
          <w:sz w:val="20"/>
          <w:szCs w:val="20"/>
        </w:rPr>
        <w:t xml:space="preserve"> и ГТС</w:t>
      </w:r>
      <w:r w:rsidR="0092668A" w:rsidRPr="00B97307">
        <w:rPr>
          <w:rFonts w:ascii="Times New Roman" w:hAnsi="Times New Roman"/>
          <w:sz w:val="20"/>
          <w:szCs w:val="20"/>
        </w:rPr>
        <w:t>.</w:t>
      </w:r>
    </w:p>
    <w:p w:rsidR="00A07157" w:rsidRDefault="00A07157" w:rsidP="0072263A">
      <w:pPr>
        <w:spacing w:after="0" w:line="240" w:lineRule="auto"/>
        <w:jc w:val="center"/>
        <w:rPr>
          <w:rFonts w:ascii="Times New Roman" w:hAnsi="Times New Roman" w:cs="Times New Roman"/>
          <w:b/>
          <w:sz w:val="20"/>
          <w:szCs w:val="20"/>
          <w:lang w:eastAsia="ru-RU"/>
        </w:rPr>
      </w:pPr>
    </w:p>
    <w:p w:rsidR="00A110B8" w:rsidRPr="0072263A" w:rsidRDefault="00A110B8" w:rsidP="0072263A">
      <w:pPr>
        <w:spacing w:after="0" w:line="240" w:lineRule="auto"/>
        <w:jc w:val="center"/>
        <w:rPr>
          <w:sz w:val="20"/>
          <w:szCs w:val="20"/>
          <w:lang w:eastAsia="ru-RU"/>
        </w:rPr>
      </w:pPr>
      <w:r w:rsidRPr="0072263A">
        <w:rPr>
          <w:rFonts w:ascii="Times New Roman" w:hAnsi="Times New Roman" w:cs="Times New Roman"/>
          <w:b/>
          <w:sz w:val="20"/>
          <w:szCs w:val="20"/>
          <w:lang w:eastAsia="ru-RU"/>
        </w:rPr>
        <w:t>Индикация состояния</w:t>
      </w:r>
    </w:p>
    <w:p w:rsidR="00612FCE" w:rsidRPr="00612FCE" w:rsidRDefault="00612FCE" w:rsidP="00A110B8">
      <w:pPr>
        <w:spacing w:after="0" w:line="240" w:lineRule="auto"/>
        <w:ind w:firstLine="284"/>
        <w:jc w:val="both"/>
        <w:rPr>
          <w:rFonts w:ascii="Times New Roman" w:eastAsia="Times New Roman" w:hAnsi="Times New Roman" w:cs="Times New Roman"/>
          <w:b/>
          <w:sz w:val="20"/>
          <w:szCs w:val="20"/>
          <w:lang w:eastAsia="ru-RU"/>
        </w:rPr>
      </w:pPr>
      <w:r w:rsidRPr="00612FCE">
        <w:rPr>
          <w:rFonts w:ascii="Times New Roman" w:eastAsia="Times New Roman" w:hAnsi="Times New Roman" w:cs="Times New Roman"/>
          <w:b/>
          <w:sz w:val="20"/>
          <w:szCs w:val="20"/>
          <w:lang w:eastAsia="ru-RU"/>
        </w:rPr>
        <w:t xml:space="preserve">Работа </w:t>
      </w:r>
      <w:proofErr w:type="gramStart"/>
      <w:r w:rsidRPr="00612FCE">
        <w:rPr>
          <w:rFonts w:ascii="Times New Roman" w:eastAsia="Times New Roman" w:hAnsi="Times New Roman" w:cs="Times New Roman"/>
          <w:b/>
          <w:sz w:val="20"/>
          <w:szCs w:val="20"/>
          <w:lang w:eastAsia="ru-RU"/>
        </w:rPr>
        <w:t>светового</w:t>
      </w:r>
      <w:proofErr w:type="gramEnd"/>
      <w:r w:rsidR="00CE78FD">
        <w:rPr>
          <w:rFonts w:ascii="Times New Roman" w:eastAsia="Times New Roman" w:hAnsi="Times New Roman" w:cs="Times New Roman"/>
          <w:b/>
          <w:sz w:val="20"/>
          <w:szCs w:val="20"/>
          <w:lang w:eastAsia="ru-RU"/>
        </w:rPr>
        <w:t xml:space="preserve"> </w:t>
      </w:r>
      <w:proofErr w:type="spellStart"/>
      <w:r w:rsidRPr="00612FCE">
        <w:rPr>
          <w:rFonts w:ascii="Times New Roman" w:eastAsia="Times New Roman" w:hAnsi="Times New Roman" w:cs="Times New Roman"/>
          <w:b/>
          <w:sz w:val="20"/>
          <w:szCs w:val="20"/>
          <w:lang w:eastAsia="ru-RU"/>
        </w:rPr>
        <w:t>оповещателя</w:t>
      </w:r>
      <w:proofErr w:type="spellEnd"/>
    </w:p>
    <w:p w:rsidR="00A110B8" w:rsidRPr="008077E0" w:rsidRDefault="00A110B8" w:rsidP="00AC594E">
      <w:pPr>
        <w:pStyle w:val="a7"/>
        <w:numPr>
          <w:ilvl w:val="0"/>
          <w:numId w:val="13"/>
        </w:numPr>
        <w:spacing w:after="0" w:line="240" w:lineRule="auto"/>
        <w:jc w:val="both"/>
        <w:rPr>
          <w:rFonts w:ascii="Times New Roman" w:eastAsia="Times New Roman" w:hAnsi="Times New Roman" w:cs="Times New Roman"/>
          <w:sz w:val="20"/>
          <w:szCs w:val="20"/>
          <w:lang w:eastAsia="ru-RU"/>
        </w:rPr>
      </w:pPr>
      <w:r w:rsidRPr="008077E0">
        <w:rPr>
          <w:rFonts w:ascii="Times New Roman" w:eastAsia="Times New Roman" w:hAnsi="Times New Roman" w:cs="Times New Roman"/>
          <w:sz w:val="20"/>
          <w:szCs w:val="20"/>
          <w:lang w:eastAsia="ru-RU"/>
        </w:rPr>
        <w:t>При постановке на охрану пров</w:t>
      </w:r>
      <w:r w:rsidR="00AA2047" w:rsidRPr="008077E0">
        <w:rPr>
          <w:rFonts w:ascii="Times New Roman" w:eastAsia="Times New Roman" w:hAnsi="Times New Roman" w:cs="Times New Roman"/>
          <w:sz w:val="20"/>
          <w:szCs w:val="20"/>
          <w:lang w:eastAsia="ru-RU"/>
        </w:rPr>
        <w:t>еряется состояние всех ШС. Если хотя бы один ШС</w:t>
      </w:r>
      <w:r w:rsidRPr="008077E0">
        <w:rPr>
          <w:rFonts w:ascii="Times New Roman" w:eastAsia="Times New Roman" w:hAnsi="Times New Roman" w:cs="Times New Roman"/>
          <w:sz w:val="20"/>
          <w:szCs w:val="20"/>
          <w:lang w:eastAsia="ru-RU"/>
        </w:rPr>
        <w:t xml:space="preserve"> не в норме, то включ</w:t>
      </w:r>
      <w:r w:rsidR="00A727A3" w:rsidRPr="008077E0">
        <w:rPr>
          <w:rFonts w:ascii="Times New Roman" w:eastAsia="Times New Roman" w:hAnsi="Times New Roman" w:cs="Times New Roman"/>
          <w:sz w:val="20"/>
          <w:szCs w:val="20"/>
          <w:lang w:eastAsia="ru-RU"/>
        </w:rPr>
        <w:t xml:space="preserve">ается двойная вспышка </w:t>
      </w:r>
      <w:proofErr w:type="gramStart"/>
      <w:r w:rsidR="00A727A3" w:rsidRPr="008077E0">
        <w:rPr>
          <w:rFonts w:ascii="Times New Roman" w:eastAsia="Times New Roman" w:hAnsi="Times New Roman" w:cs="Times New Roman"/>
          <w:sz w:val="20"/>
          <w:szCs w:val="20"/>
          <w:lang w:eastAsia="ru-RU"/>
        </w:rPr>
        <w:t>светового</w:t>
      </w:r>
      <w:proofErr w:type="gramEnd"/>
      <w:r w:rsidR="00CE78FD">
        <w:rPr>
          <w:rFonts w:ascii="Times New Roman" w:eastAsia="Times New Roman" w:hAnsi="Times New Roman" w:cs="Times New Roman"/>
          <w:sz w:val="20"/>
          <w:szCs w:val="20"/>
          <w:lang w:eastAsia="ru-RU"/>
        </w:rPr>
        <w:t xml:space="preserve"> </w:t>
      </w:r>
      <w:proofErr w:type="spellStart"/>
      <w:r w:rsidR="00A727A3" w:rsidRPr="008077E0">
        <w:rPr>
          <w:rFonts w:ascii="Times New Roman" w:eastAsia="Times New Roman" w:hAnsi="Times New Roman" w:cs="Times New Roman"/>
          <w:sz w:val="20"/>
          <w:szCs w:val="20"/>
          <w:lang w:eastAsia="ru-RU"/>
        </w:rPr>
        <w:t>оповещателя</w:t>
      </w:r>
      <w:proofErr w:type="spellEnd"/>
      <w:r w:rsidRPr="008077E0">
        <w:rPr>
          <w:rFonts w:ascii="Times New Roman" w:eastAsia="Times New Roman" w:hAnsi="Times New Roman" w:cs="Times New Roman"/>
          <w:sz w:val="20"/>
          <w:szCs w:val="20"/>
          <w:lang w:eastAsia="ru-RU"/>
        </w:rPr>
        <w:t xml:space="preserve"> и постановка не производится. Для выключения двойной вспы</w:t>
      </w:r>
      <w:r w:rsidR="00CE78FD">
        <w:rPr>
          <w:rFonts w:ascii="Times New Roman" w:eastAsia="Times New Roman" w:hAnsi="Times New Roman" w:cs="Times New Roman"/>
          <w:sz w:val="20"/>
          <w:szCs w:val="20"/>
          <w:lang w:eastAsia="ru-RU"/>
        </w:rPr>
        <w:t>шки необходимо привести ШС</w:t>
      </w:r>
      <w:r w:rsidRPr="008077E0">
        <w:rPr>
          <w:rFonts w:ascii="Times New Roman" w:eastAsia="Times New Roman" w:hAnsi="Times New Roman" w:cs="Times New Roman"/>
          <w:sz w:val="20"/>
          <w:szCs w:val="20"/>
          <w:lang w:eastAsia="ru-RU"/>
        </w:rPr>
        <w:t xml:space="preserve"> в норму и повторно выполнить постановку. </w:t>
      </w:r>
    </w:p>
    <w:p w:rsidR="00A110B8" w:rsidRPr="00DF1D66" w:rsidRDefault="00A110B8" w:rsidP="00AC594E">
      <w:pPr>
        <w:pStyle w:val="a7"/>
        <w:numPr>
          <w:ilvl w:val="0"/>
          <w:numId w:val="13"/>
        </w:numPr>
        <w:spacing w:after="0" w:line="240" w:lineRule="auto"/>
        <w:jc w:val="both"/>
        <w:rPr>
          <w:rFonts w:ascii="Times New Roman" w:eastAsia="Times New Roman" w:hAnsi="Times New Roman" w:cs="Times New Roman"/>
          <w:i/>
          <w:sz w:val="20"/>
          <w:szCs w:val="20"/>
          <w:u w:val="single"/>
          <w:lang w:eastAsia="ru-RU"/>
        </w:rPr>
      </w:pPr>
      <w:r w:rsidRPr="00DF1D66">
        <w:rPr>
          <w:rFonts w:ascii="Times New Roman" w:eastAsia="Times New Roman" w:hAnsi="Times New Roman" w:cs="Times New Roman"/>
          <w:sz w:val="20"/>
          <w:szCs w:val="20"/>
          <w:lang w:eastAsia="ru-RU"/>
        </w:rPr>
        <w:t>Пр</w:t>
      </w:r>
      <w:r w:rsidR="00A727A3" w:rsidRPr="00DF1D66">
        <w:rPr>
          <w:rFonts w:ascii="Times New Roman" w:eastAsia="Times New Roman" w:hAnsi="Times New Roman" w:cs="Times New Roman"/>
          <w:sz w:val="20"/>
          <w:szCs w:val="20"/>
          <w:lang w:eastAsia="ru-RU"/>
        </w:rPr>
        <w:t>и нормальном состоянии ШС</w:t>
      </w:r>
      <w:r w:rsidRPr="00DF1D66">
        <w:rPr>
          <w:rFonts w:ascii="Times New Roman" w:eastAsia="Times New Roman" w:hAnsi="Times New Roman" w:cs="Times New Roman"/>
          <w:sz w:val="20"/>
          <w:szCs w:val="20"/>
          <w:lang w:eastAsia="ru-RU"/>
        </w:rPr>
        <w:t xml:space="preserve"> на время задержки постановки включае</w:t>
      </w:r>
      <w:r w:rsidR="00A727A3" w:rsidRPr="00DF1D66">
        <w:rPr>
          <w:rFonts w:ascii="Times New Roman" w:eastAsia="Times New Roman" w:hAnsi="Times New Roman" w:cs="Times New Roman"/>
          <w:sz w:val="20"/>
          <w:szCs w:val="20"/>
          <w:lang w:eastAsia="ru-RU"/>
        </w:rPr>
        <w:t>тся одиночная вспышка</w:t>
      </w:r>
      <w:r w:rsidR="00612FCE" w:rsidRPr="00DF1D66">
        <w:rPr>
          <w:rFonts w:ascii="Times New Roman" w:eastAsia="Times New Roman" w:hAnsi="Times New Roman" w:cs="Times New Roman"/>
          <w:sz w:val="20"/>
          <w:szCs w:val="20"/>
          <w:lang w:eastAsia="ru-RU"/>
        </w:rPr>
        <w:t xml:space="preserve">. </w:t>
      </w:r>
      <w:r w:rsidRPr="00DF1D66">
        <w:rPr>
          <w:rFonts w:ascii="Times New Roman" w:eastAsia="Times New Roman" w:hAnsi="Times New Roman" w:cs="Times New Roman"/>
          <w:sz w:val="20"/>
          <w:szCs w:val="20"/>
          <w:lang w:eastAsia="ru-RU"/>
        </w:rPr>
        <w:t xml:space="preserve"> По и</w:t>
      </w:r>
      <w:r w:rsidR="00A727A3" w:rsidRPr="00DF1D66">
        <w:rPr>
          <w:rFonts w:ascii="Times New Roman" w:eastAsia="Times New Roman" w:hAnsi="Times New Roman" w:cs="Times New Roman"/>
          <w:sz w:val="20"/>
          <w:szCs w:val="20"/>
          <w:lang w:eastAsia="ru-RU"/>
        </w:rPr>
        <w:t xml:space="preserve">стечении этого времени световой </w:t>
      </w:r>
      <w:proofErr w:type="spellStart"/>
      <w:r w:rsidR="00A727A3" w:rsidRPr="00DF1D66">
        <w:rPr>
          <w:rFonts w:ascii="Times New Roman" w:eastAsia="Times New Roman" w:hAnsi="Times New Roman" w:cs="Times New Roman"/>
          <w:sz w:val="20"/>
          <w:szCs w:val="20"/>
          <w:lang w:eastAsia="ru-RU"/>
        </w:rPr>
        <w:t>оповещатель</w:t>
      </w:r>
      <w:proofErr w:type="spellEnd"/>
      <w:r w:rsidRPr="00DF1D66">
        <w:rPr>
          <w:rFonts w:ascii="Times New Roman" w:eastAsia="Times New Roman" w:hAnsi="Times New Roman" w:cs="Times New Roman"/>
          <w:sz w:val="20"/>
          <w:szCs w:val="20"/>
          <w:lang w:eastAsia="ru-RU"/>
        </w:rPr>
        <w:t xml:space="preserve"> принимает состояние в соответствии с </w:t>
      </w:r>
      <w:proofErr w:type="gramStart"/>
      <w:r w:rsidRPr="00DF1D66">
        <w:rPr>
          <w:rFonts w:ascii="Times New Roman" w:eastAsia="Times New Roman" w:hAnsi="Times New Roman" w:cs="Times New Roman"/>
          <w:sz w:val="20"/>
          <w:szCs w:val="20"/>
          <w:lang w:eastAsia="ru-RU"/>
        </w:rPr>
        <w:t>указанным</w:t>
      </w:r>
      <w:proofErr w:type="gramEnd"/>
      <w:r w:rsidRPr="00DF1D66">
        <w:rPr>
          <w:rFonts w:ascii="Times New Roman" w:eastAsia="Times New Roman" w:hAnsi="Times New Roman" w:cs="Times New Roman"/>
          <w:sz w:val="20"/>
          <w:szCs w:val="20"/>
          <w:lang w:eastAsia="ru-RU"/>
        </w:rPr>
        <w:t xml:space="preserve"> в поле 12 </w:t>
      </w:r>
      <w:r w:rsidR="00DF1D66" w:rsidRPr="00DF1D66">
        <w:rPr>
          <w:rFonts w:ascii="Times New Roman" w:eastAsia="Times New Roman" w:hAnsi="Times New Roman" w:cs="Times New Roman"/>
          <w:i/>
          <w:sz w:val="20"/>
          <w:szCs w:val="20"/>
          <w:u w:val="single"/>
          <w:lang w:eastAsia="ru-RU"/>
        </w:rPr>
        <w:t>(рис. 2</w:t>
      </w:r>
      <w:r w:rsidRPr="00DF1D66">
        <w:rPr>
          <w:rFonts w:ascii="Times New Roman" w:eastAsia="Times New Roman" w:hAnsi="Times New Roman" w:cs="Times New Roman"/>
          <w:i/>
          <w:sz w:val="20"/>
          <w:szCs w:val="20"/>
          <w:u w:val="single"/>
          <w:lang w:eastAsia="ru-RU"/>
        </w:rPr>
        <w:t>)</w:t>
      </w:r>
      <w:r w:rsidRPr="00DF1D66">
        <w:rPr>
          <w:rFonts w:ascii="Times New Roman" w:eastAsia="Times New Roman" w:hAnsi="Times New Roman" w:cs="Times New Roman"/>
          <w:sz w:val="20"/>
          <w:szCs w:val="20"/>
          <w:lang w:eastAsia="ru-RU"/>
        </w:rPr>
        <w:t xml:space="preserve"> и передается сообщение о постановке. После постановки </w:t>
      </w:r>
      <w:r w:rsidR="00AA2047" w:rsidRPr="00DF1D66">
        <w:rPr>
          <w:rFonts w:ascii="Times New Roman" w:eastAsia="Times New Roman" w:hAnsi="Times New Roman" w:cs="Times New Roman"/>
          <w:sz w:val="20"/>
          <w:szCs w:val="20"/>
          <w:lang w:eastAsia="ru-RU"/>
        </w:rPr>
        <w:t xml:space="preserve">на охрану, при </w:t>
      </w:r>
      <w:proofErr w:type="spellStart"/>
      <w:r w:rsidR="00AA2047" w:rsidRPr="00DF1D66">
        <w:rPr>
          <w:rFonts w:ascii="Times New Roman" w:eastAsia="Times New Roman" w:hAnsi="Times New Roman" w:cs="Times New Roman"/>
          <w:sz w:val="20"/>
          <w:szCs w:val="20"/>
          <w:lang w:eastAsia="ru-RU"/>
        </w:rPr>
        <w:t>сработке</w:t>
      </w:r>
      <w:proofErr w:type="spellEnd"/>
      <w:r w:rsidR="00AA2047" w:rsidRPr="00DF1D66">
        <w:rPr>
          <w:rFonts w:ascii="Times New Roman" w:eastAsia="Times New Roman" w:hAnsi="Times New Roman" w:cs="Times New Roman"/>
          <w:sz w:val="20"/>
          <w:szCs w:val="20"/>
          <w:lang w:eastAsia="ru-RU"/>
        </w:rPr>
        <w:t xml:space="preserve"> ШС №</w:t>
      </w:r>
      <w:r w:rsidRPr="00DF1D66">
        <w:rPr>
          <w:rFonts w:ascii="Times New Roman" w:eastAsia="Times New Roman" w:hAnsi="Times New Roman" w:cs="Times New Roman"/>
          <w:sz w:val="20"/>
          <w:szCs w:val="20"/>
          <w:lang w:eastAsia="ru-RU"/>
        </w:rPr>
        <w:t xml:space="preserve"> 1 (зоны с задержкой)  включае</w:t>
      </w:r>
      <w:r w:rsidR="00612FCE" w:rsidRPr="00DF1D66">
        <w:rPr>
          <w:rFonts w:ascii="Times New Roman" w:eastAsia="Times New Roman" w:hAnsi="Times New Roman" w:cs="Times New Roman"/>
          <w:sz w:val="20"/>
          <w:szCs w:val="20"/>
          <w:lang w:eastAsia="ru-RU"/>
        </w:rPr>
        <w:t xml:space="preserve">тся одиночная </w:t>
      </w:r>
      <w:proofErr w:type="gramStart"/>
      <w:r w:rsidR="00612FCE" w:rsidRPr="00DF1D66">
        <w:rPr>
          <w:rFonts w:ascii="Times New Roman" w:eastAsia="Times New Roman" w:hAnsi="Times New Roman" w:cs="Times New Roman"/>
          <w:sz w:val="20"/>
          <w:szCs w:val="20"/>
          <w:lang w:eastAsia="ru-RU"/>
        </w:rPr>
        <w:t>вспышка</w:t>
      </w:r>
      <w:proofErr w:type="gramEnd"/>
      <w:r w:rsidR="00612FCE" w:rsidRPr="00DF1D66">
        <w:rPr>
          <w:rFonts w:ascii="Times New Roman" w:eastAsia="Times New Roman" w:hAnsi="Times New Roman" w:cs="Times New Roman"/>
          <w:sz w:val="20"/>
          <w:szCs w:val="20"/>
          <w:lang w:eastAsia="ru-RU"/>
        </w:rPr>
        <w:t xml:space="preserve"> и это состояние</w:t>
      </w:r>
      <w:r w:rsidRPr="00DF1D66">
        <w:rPr>
          <w:rFonts w:ascii="Times New Roman" w:eastAsia="Times New Roman" w:hAnsi="Times New Roman" w:cs="Times New Roman"/>
          <w:sz w:val="20"/>
          <w:szCs w:val="20"/>
          <w:lang w:eastAsia="ru-RU"/>
        </w:rPr>
        <w:t xml:space="preserve"> сохраняется до снятия с охраны.</w:t>
      </w:r>
      <w:r w:rsidR="00612FCE" w:rsidRPr="00DF1D66">
        <w:rPr>
          <w:rFonts w:ascii="Times New Roman" w:eastAsia="Times New Roman" w:hAnsi="Times New Roman" w:cs="Times New Roman"/>
          <w:sz w:val="20"/>
          <w:szCs w:val="20"/>
          <w:lang w:eastAsia="ru-RU"/>
        </w:rPr>
        <w:t xml:space="preserve"> После снятия с охраны световой </w:t>
      </w:r>
      <w:proofErr w:type="spellStart"/>
      <w:r w:rsidR="00612FCE" w:rsidRPr="00DF1D66">
        <w:rPr>
          <w:rFonts w:ascii="Times New Roman" w:eastAsia="Times New Roman" w:hAnsi="Times New Roman" w:cs="Times New Roman"/>
          <w:sz w:val="20"/>
          <w:szCs w:val="20"/>
          <w:lang w:eastAsia="ru-RU"/>
        </w:rPr>
        <w:t>оповещатель</w:t>
      </w:r>
      <w:proofErr w:type="spellEnd"/>
      <w:r w:rsidRPr="00DF1D66">
        <w:rPr>
          <w:rFonts w:ascii="Times New Roman" w:eastAsia="Times New Roman" w:hAnsi="Times New Roman" w:cs="Times New Roman"/>
          <w:sz w:val="20"/>
          <w:szCs w:val="20"/>
          <w:lang w:eastAsia="ru-RU"/>
        </w:rPr>
        <w:t xml:space="preserve"> принимает состояние в соответствии с </w:t>
      </w:r>
      <w:proofErr w:type="gramStart"/>
      <w:r w:rsidRPr="00DF1D66">
        <w:rPr>
          <w:rFonts w:ascii="Times New Roman" w:eastAsia="Times New Roman" w:hAnsi="Times New Roman" w:cs="Times New Roman"/>
          <w:sz w:val="20"/>
          <w:szCs w:val="20"/>
          <w:lang w:eastAsia="ru-RU"/>
        </w:rPr>
        <w:t>указанным</w:t>
      </w:r>
      <w:proofErr w:type="gramEnd"/>
      <w:r w:rsidRPr="00DF1D66">
        <w:rPr>
          <w:rFonts w:ascii="Times New Roman" w:eastAsia="Times New Roman" w:hAnsi="Times New Roman" w:cs="Times New Roman"/>
          <w:sz w:val="20"/>
          <w:szCs w:val="20"/>
          <w:lang w:eastAsia="ru-RU"/>
        </w:rPr>
        <w:t xml:space="preserve"> в поле </w:t>
      </w:r>
      <w:r w:rsidR="00DF1D66" w:rsidRPr="00DF1D66">
        <w:rPr>
          <w:rFonts w:ascii="Times New Roman" w:eastAsia="Times New Roman" w:hAnsi="Times New Roman" w:cs="Times New Roman"/>
          <w:i/>
          <w:sz w:val="20"/>
          <w:szCs w:val="20"/>
          <w:u w:val="single"/>
          <w:lang w:eastAsia="ru-RU"/>
        </w:rPr>
        <w:t>12 (рис. 2</w:t>
      </w:r>
      <w:r w:rsidRPr="00DF1D66">
        <w:rPr>
          <w:rFonts w:ascii="Times New Roman" w:eastAsia="Times New Roman" w:hAnsi="Times New Roman" w:cs="Times New Roman"/>
          <w:i/>
          <w:sz w:val="20"/>
          <w:szCs w:val="20"/>
          <w:u w:val="single"/>
          <w:lang w:eastAsia="ru-RU"/>
        </w:rPr>
        <w:t>).</w:t>
      </w:r>
    </w:p>
    <w:p w:rsidR="00A07157" w:rsidRDefault="00A07157" w:rsidP="00A110B8">
      <w:pPr>
        <w:spacing w:after="0" w:line="240" w:lineRule="auto"/>
        <w:ind w:firstLine="284"/>
        <w:jc w:val="both"/>
        <w:rPr>
          <w:rFonts w:ascii="Times New Roman" w:eastAsia="Times New Roman" w:hAnsi="Times New Roman" w:cs="Times New Roman"/>
          <w:b/>
          <w:sz w:val="20"/>
          <w:szCs w:val="20"/>
          <w:lang w:eastAsia="ru-RU"/>
        </w:rPr>
      </w:pPr>
    </w:p>
    <w:p w:rsidR="00A110B8" w:rsidRPr="00612FCE" w:rsidRDefault="00612FCE" w:rsidP="00A110B8">
      <w:pPr>
        <w:spacing w:after="0" w:line="240" w:lineRule="auto"/>
        <w:ind w:firstLine="284"/>
        <w:jc w:val="both"/>
        <w:rPr>
          <w:rFonts w:ascii="Times New Roman" w:eastAsia="Times New Roman" w:hAnsi="Times New Roman" w:cs="Times New Roman"/>
          <w:b/>
          <w:sz w:val="20"/>
          <w:szCs w:val="20"/>
          <w:lang w:eastAsia="ru-RU"/>
        </w:rPr>
      </w:pPr>
      <w:r w:rsidRPr="00612FCE">
        <w:rPr>
          <w:rFonts w:ascii="Times New Roman" w:eastAsia="Times New Roman" w:hAnsi="Times New Roman" w:cs="Times New Roman"/>
          <w:b/>
          <w:sz w:val="20"/>
          <w:szCs w:val="20"/>
          <w:lang w:eastAsia="ru-RU"/>
        </w:rPr>
        <w:t xml:space="preserve">Работа </w:t>
      </w:r>
      <w:proofErr w:type="gramStart"/>
      <w:r w:rsidRPr="00612FCE">
        <w:rPr>
          <w:rFonts w:ascii="Times New Roman" w:eastAsia="Times New Roman" w:hAnsi="Times New Roman" w:cs="Times New Roman"/>
          <w:b/>
          <w:sz w:val="20"/>
          <w:szCs w:val="20"/>
          <w:lang w:eastAsia="ru-RU"/>
        </w:rPr>
        <w:t>звукового</w:t>
      </w:r>
      <w:proofErr w:type="gramEnd"/>
      <w:r w:rsidR="00CE78FD">
        <w:rPr>
          <w:rFonts w:ascii="Times New Roman" w:eastAsia="Times New Roman" w:hAnsi="Times New Roman" w:cs="Times New Roman"/>
          <w:b/>
          <w:sz w:val="20"/>
          <w:szCs w:val="20"/>
          <w:lang w:eastAsia="ru-RU"/>
        </w:rPr>
        <w:t xml:space="preserve"> </w:t>
      </w:r>
      <w:proofErr w:type="spellStart"/>
      <w:r w:rsidRPr="00612FCE">
        <w:rPr>
          <w:rFonts w:ascii="Times New Roman" w:eastAsia="Times New Roman" w:hAnsi="Times New Roman" w:cs="Times New Roman"/>
          <w:b/>
          <w:sz w:val="20"/>
          <w:szCs w:val="20"/>
          <w:lang w:eastAsia="ru-RU"/>
        </w:rPr>
        <w:t>оповещателя</w:t>
      </w:r>
      <w:proofErr w:type="spellEnd"/>
    </w:p>
    <w:p w:rsidR="00A110B8" w:rsidRPr="00612FCE" w:rsidRDefault="00A110B8" w:rsidP="00AC594E">
      <w:pPr>
        <w:pStyle w:val="a7"/>
        <w:numPr>
          <w:ilvl w:val="0"/>
          <w:numId w:val="14"/>
        </w:numPr>
        <w:spacing w:after="0" w:line="240" w:lineRule="auto"/>
        <w:jc w:val="both"/>
        <w:rPr>
          <w:rFonts w:ascii="Times New Roman" w:eastAsia="Times New Roman" w:hAnsi="Times New Roman" w:cs="Times New Roman"/>
          <w:sz w:val="20"/>
          <w:szCs w:val="20"/>
          <w:lang w:eastAsia="ru-RU"/>
        </w:rPr>
      </w:pPr>
      <w:r w:rsidRPr="00612FCE">
        <w:rPr>
          <w:rFonts w:ascii="Times New Roman" w:eastAsia="Times New Roman" w:hAnsi="Times New Roman" w:cs="Times New Roman"/>
          <w:sz w:val="20"/>
          <w:szCs w:val="20"/>
          <w:lang w:eastAsia="ru-RU"/>
        </w:rPr>
        <w:t>Постоянное включение – тревога</w:t>
      </w:r>
    </w:p>
    <w:p w:rsidR="00A110B8" w:rsidRPr="00612FCE" w:rsidRDefault="00A110B8" w:rsidP="00AC594E">
      <w:pPr>
        <w:pStyle w:val="a7"/>
        <w:numPr>
          <w:ilvl w:val="0"/>
          <w:numId w:val="14"/>
        </w:numPr>
        <w:spacing w:after="0" w:line="240" w:lineRule="auto"/>
        <w:jc w:val="both"/>
        <w:rPr>
          <w:rFonts w:ascii="Times New Roman" w:eastAsia="Times New Roman" w:hAnsi="Times New Roman" w:cs="Times New Roman"/>
          <w:sz w:val="20"/>
          <w:szCs w:val="20"/>
          <w:lang w:eastAsia="ru-RU"/>
        </w:rPr>
      </w:pPr>
      <w:r w:rsidRPr="00612FCE">
        <w:rPr>
          <w:rFonts w:ascii="Times New Roman" w:eastAsia="Times New Roman" w:hAnsi="Times New Roman" w:cs="Times New Roman"/>
          <w:sz w:val="20"/>
          <w:szCs w:val="20"/>
          <w:lang w:eastAsia="ru-RU"/>
        </w:rPr>
        <w:t>Одиночные сигналы – задержка постановки</w:t>
      </w:r>
    </w:p>
    <w:p w:rsidR="00A110B8" w:rsidRPr="00612FCE" w:rsidRDefault="00A110B8" w:rsidP="00AC594E">
      <w:pPr>
        <w:pStyle w:val="a7"/>
        <w:numPr>
          <w:ilvl w:val="0"/>
          <w:numId w:val="14"/>
        </w:numPr>
        <w:spacing w:after="0" w:line="240" w:lineRule="auto"/>
        <w:jc w:val="both"/>
        <w:rPr>
          <w:rFonts w:ascii="Times New Roman" w:eastAsia="Times New Roman" w:hAnsi="Times New Roman" w:cs="Times New Roman"/>
          <w:sz w:val="20"/>
          <w:szCs w:val="20"/>
          <w:lang w:eastAsia="ru-RU"/>
        </w:rPr>
      </w:pPr>
      <w:r w:rsidRPr="00612FCE">
        <w:rPr>
          <w:rFonts w:ascii="Times New Roman" w:eastAsia="Times New Roman" w:hAnsi="Times New Roman" w:cs="Times New Roman"/>
          <w:sz w:val="20"/>
          <w:szCs w:val="20"/>
          <w:lang w:eastAsia="ru-RU"/>
        </w:rPr>
        <w:t>Двойные сигналы – отказ в постановке</w:t>
      </w:r>
    </w:p>
    <w:p w:rsidR="00A110B8" w:rsidRPr="00612FCE" w:rsidRDefault="00A110B8" w:rsidP="00AC594E">
      <w:pPr>
        <w:pStyle w:val="a7"/>
        <w:numPr>
          <w:ilvl w:val="0"/>
          <w:numId w:val="14"/>
        </w:numPr>
        <w:spacing w:after="0" w:line="240" w:lineRule="auto"/>
        <w:jc w:val="both"/>
        <w:rPr>
          <w:rFonts w:ascii="Times New Roman" w:eastAsia="Times New Roman" w:hAnsi="Times New Roman" w:cs="Times New Roman"/>
          <w:sz w:val="20"/>
          <w:szCs w:val="20"/>
          <w:lang w:eastAsia="ru-RU"/>
        </w:rPr>
      </w:pPr>
      <w:r w:rsidRPr="00612FCE">
        <w:rPr>
          <w:rFonts w:ascii="Times New Roman" w:eastAsia="Times New Roman" w:hAnsi="Times New Roman" w:cs="Times New Roman"/>
          <w:sz w:val="20"/>
          <w:szCs w:val="20"/>
          <w:lang w:eastAsia="ru-RU"/>
        </w:rPr>
        <w:t>Тройной сигнал – снятие</w:t>
      </w:r>
    </w:p>
    <w:p w:rsidR="00A110B8" w:rsidRPr="0072263A" w:rsidRDefault="0072263A" w:rsidP="00A110B8">
      <w:pPr>
        <w:spacing w:after="0" w:line="240" w:lineRule="auto"/>
        <w:jc w:val="center"/>
        <w:rPr>
          <w:rFonts w:ascii="Times New Roman" w:eastAsia="Times New Roman" w:hAnsi="Times New Roman" w:cs="Times New Roman"/>
          <w:b/>
          <w:sz w:val="20"/>
          <w:szCs w:val="20"/>
          <w:lang w:eastAsia="ru-RU"/>
        </w:rPr>
      </w:pPr>
      <w:r w:rsidRPr="0072263A">
        <w:rPr>
          <w:rFonts w:ascii="Times New Roman" w:eastAsia="Times New Roman" w:hAnsi="Times New Roman" w:cs="Times New Roman"/>
          <w:b/>
          <w:sz w:val="20"/>
          <w:szCs w:val="20"/>
          <w:lang w:eastAsia="ru-RU"/>
        </w:rPr>
        <w:t>Конструктивное исполнение</w:t>
      </w:r>
    </w:p>
    <w:p w:rsidR="00A110B8" w:rsidRDefault="00A110B8" w:rsidP="0072263A">
      <w:pPr>
        <w:spacing w:after="120" w:line="240" w:lineRule="auto"/>
        <w:ind w:firstLine="708"/>
        <w:rPr>
          <w:rFonts w:ascii="Times New Roman" w:eastAsia="Times New Roman" w:hAnsi="Times New Roman" w:cs="Times New Roman"/>
          <w:sz w:val="20"/>
          <w:szCs w:val="20"/>
          <w:lang w:eastAsia="ru-RU"/>
        </w:rPr>
      </w:pPr>
      <w:r w:rsidRPr="000C0961">
        <w:rPr>
          <w:rFonts w:ascii="Times New Roman" w:eastAsia="Times New Roman" w:hAnsi="Times New Roman" w:cs="Times New Roman"/>
          <w:sz w:val="20"/>
          <w:szCs w:val="20"/>
          <w:lang w:eastAsia="ru-RU"/>
        </w:rPr>
        <w:t xml:space="preserve">Корпус передатчика – стальной, состоит из двух крышек: </w:t>
      </w:r>
      <w:proofErr w:type="gramStart"/>
      <w:r w:rsidRPr="000C0961">
        <w:rPr>
          <w:rFonts w:ascii="Times New Roman" w:eastAsia="Times New Roman" w:hAnsi="Times New Roman" w:cs="Times New Roman"/>
          <w:sz w:val="20"/>
          <w:szCs w:val="20"/>
          <w:lang w:eastAsia="ru-RU"/>
        </w:rPr>
        <w:t>верхней</w:t>
      </w:r>
      <w:proofErr w:type="gramEnd"/>
      <w:r w:rsidRPr="000C0961">
        <w:rPr>
          <w:rFonts w:ascii="Times New Roman" w:eastAsia="Times New Roman" w:hAnsi="Times New Roman" w:cs="Times New Roman"/>
          <w:sz w:val="20"/>
          <w:szCs w:val="20"/>
          <w:lang w:eastAsia="ru-RU"/>
        </w:rPr>
        <w:t xml:space="preserve"> и нижней. На нижней крышке крепятся печатная плата с радиоэлементами, и антенное гнездо. Верхняя крышка закрывает печатную плату и крепится </w:t>
      </w:r>
      <w:proofErr w:type="gramStart"/>
      <w:r w:rsidRPr="000C0961">
        <w:rPr>
          <w:rFonts w:ascii="Times New Roman" w:eastAsia="Times New Roman" w:hAnsi="Times New Roman" w:cs="Times New Roman"/>
          <w:sz w:val="20"/>
          <w:szCs w:val="20"/>
          <w:lang w:eastAsia="ru-RU"/>
        </w:rPr>
        <w:t>к</w:t>
      </w:r>
      <w:proofErr w:type="gramEnd"/>
      <w:r w:rsidRPr="000C0961">
        <w:rPr>
          <w:rFonts w:ascii="Times New Roman" w:eastAsia="Times New Roman" w:hAnsi="Times New Roman" w:cs="Times New Roman"/>
          <w:sz w:val="20"/>
          <w:szCs w:val="20"/>
          <w:lang w:eastAsia="ru-RU"/>
        </w:rPr>
        <w:t xml:space="preserve"> нижней с помощью 4-х винтов. На верхней крышке имеется отверстие для светодиодного индикатора</w:t>
      </w:r>
      <w:r w:rsidR="0072263A">
        <w:rPr>
          <w:rFonts w:ascii="Times New Roman" w:eastAsia="Times New Roman" w:hAnsi="Times New Roman" w:cs="Times New Roman"/>
          <w:sz w:val="20"/>
          <w:szCs w:val="20"/>
          <w:lang w:eastAsia="ru-RU"/>
        </w:rPr>
        <w:t xml:space="preserve"> питания и режимов работы</w:t>
      </w:r>
      <w:r w:rsidRPr="000C0961">
        <w:rPr>
          <w:rFonts w:ascii="Times New Roman" w:eastAsia="Times New Roman" w:hAnsi="Times New Roman" w:cs="Times New Roman"/>
          <w:sz w:val="20"/>
          <w:szCs w:val="20"/>
          <w:lang w:eastAsia="ru-RU"/>
        </w:rPr>
        <w:t>.  Корпус имеет гальваническое покрытие и окрашен эмалью белого цвета.</w:t>
      </w:r>
      <w:r w:rsidR="0072263A">
        <w:rPr>
          <w:rFonts w:ascii="Times New Roman" w:eastAsia="Times New Roman" w:hAnsi="Times New Roman" w:cs="Times New Roman"/>
          <w:sz w:val="20"/>
          <w:szCs w:val="20"/>
          <w:lang w:eastAsia="ru-RU"/>
        </w:rPr>
        <w:t xml:space="preserve"> Колодка закрыта </w:t>
      </w:r>
      <w:proofErr w:type="gramStart"/>
      <w:r w:rsidR="0072263A">
        <w:rPr>
          <w:rFonts w:ascii="Times New Roman" w:eastAsia="Times New Roman" w:hAnsi="Times New Roman" w:cs="Times New Roman"/>
          <w:sz w:val="20"/>
          <w:szCs w:val="20"/>
          <w:lang w:eastAsia="ru-RU"/>
        </w:rPr>
        <w:t>крышкой</w:t>
      </w:r>
      <w:proofErr w:type="gramEnd"/>
      <w:r w:rsidR="0072263A">
        <w:rPr>
          <w:rFonts w:ascii="Times New Roman" w:eastAsia="Times New Roman" w:hAnsi="Times New Roman" w:cs="Times New Roman"/>
          <w:sz w:val="20"/>
          <w:szCs w:val="20"/>
          <w:lang w:eastAsia="ru-RU"/>
        </w:rPr>
        <w:t xml:space="preserve"> и Передатчик имеет законченный внешний вид, не требующий дополнительного корпуса. Для креп</w:t>
      </w:r>
      <w:r w:rsidR="00715614">
        <w:rPr>
          <w:rFonts w:ascii="Times New Roman" w:eastAsia="Times New Roman" w:hAnsi="Times New Roman" w:cs="Times New Roman"/>
          <w:sz w:val="20"/>
          <w:szCs w:val="20"/>
          <w:lang w:eastAsia="ru-RU"/>
        </w:rPr>
        <w:t>ления к стене на нижней крышке -</w:t>
      </w:r>
      <w:r w:rsidR="0072263A">
        <w:rPr>
          <w:rFonts w:ascii="Times New Roman" w:eastAsia="Times New Roman" w:hAnsi="Times New Roman" w:cs="Times New Roman"/>
          <w:sz w:val="20"/>
          <w:szCs w:val="20"/>
          <w:lang w:eastAsia="ru-RU"/>
        </w:rPr>
        <w:t xml:space="preserve"> 2 отверстия.</w:t>
      </w: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936A42" w:rsidRDefault="00936A42" w:rsidP="00DF1D66">
      <w:pPr>
        <w:spacing w:after="0" w:line="240" w:lineRule="auto"/>
        <w:jc w:val="center"/>
        <w:rPr>
          <w:rFonts w:ascii="Times New Roman" w:eastAsia="Times New Roman" w:hAnsi="Times New Roman" w:cs="Times New Roman"/>
          <w:i/>
          <w:sz w:val="20"/>
          <w:szCs w:val="20"/>
          <w:lang w:eastAsia="ru-RU"/>
        </w:rPr>
      </w:pPr>
    </w:p>
    <w:p w:rsidR="00DF1D66" w:rsidRPr="00DF1D66" w:rsidRDefault="00DF1D66" w:rsidP="00DF1D66">
      <w:pPr>
        <w:spacing w:after="0" w:line="240" w:lineRule="auto"/>
        <w:jc w:val="center"/>
        <w:rPr>
          <w:rFonts w:ascii="Times New Roman" w:eastAsia="Times New Roman" w:hAnsi="Times New Roman" w:cs="Times New Roman"/>
          <w:i/>
          <w:sz w:val="20"/>
          <w:szCs w:val="20"/>
          <w:lang w:eastAsia="ru-RU"/>
        </w:rPr>
      </w:pPr>
      <w:r w:rsidRPr="00DF1D66">
        <w:rPr>
          <w:rFonts w:ascii="Times New Roman" w:eastAsia="Times New Roman" w:hAnsi="Times New Roman" w:cs="Times New Roman"/>
          <w:i/>
          <w:sz w:val="20"/>
          <w:szCs w:val="20"/>
          <w:lang w:eastAsia="ru-RU"/>
        </w:rPr>
        <w:t>Рисунок №1 Размещение элементов на плате передатчика</w:t>
      </w:r>
    </w:p>
    <w:p w:rsidR="00DF1D66" w:rsidRDefault="00DF1D66" w:rsidP="0072263A">
      <w:pPr>
        <w:spacing w:after="120" w:line="240" w:lineRule="auto"/>
        <w:ind w:firstLine="708"/>
        <w:rPr>
          <w:rFonts w:ascii="Times New Roman" w:eastAsia="Times New Roman" w:hAnsi="Times New Roman" w:cs="Times New Roman"/>
          <w:sz w:val="20"/>
          <w:szCs w:val="20"/>
          <w:lang w:eastAsia="ru-RU"/>
        </w:rPr>
      </w:pPr>
    </w:p>
    <w:p w:rsidR="00D67187" w:rsidRPr="000C0961" w:rsidRDefault="00D07F26" w:rsidP="00EC53E7">
      <w:pPr>
        <w:spacing w:after="120" w:line="240" w:lineRule="auto"/>
        <w:ind w:firstLine="142"/>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5138369" cy="4599296"/>
            <wp:effectExtent l="19050" t="0" r="5131" b="0"/>
            <wp:docPr id="5" name="Рисунок 4" descr="Новый ПР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ПРД.jpg"/>
                    <pic:cNvPicPr/>
                  </pic:nvPicPr>
                  <pic:blipFill>
                    <a:blip r:embed="rId15" cstate="print"/>
                    <a:stretch>
                      <a:fillRect/>
                    </a:stretch>
                  </pic:blipFill>
                  <pic:spPr>
                    <a:xfrm>
                      <a:off x="0" y="0"/>
                      <a:ext cx="5141505" cy="4602103"/>
                    </a:xfrm>
                    <a:prstGeom prst="rect">
                      <a:avLst/>
                    </a:prstGeom>
                  </pic:spPr>
                </pic:pic>
              </a:graphicData>
            </a:graphic>
          </wp:inline>
        </w:drawing>
      </w:r>
    </w:p>
    <w:p w:rsidR="00BC37CD" w:rsidRDefault="00BC37CD" w:rsidP="00470C00">
      <w:pPr>
        <w:spacing w:after="0" w:line="240" w:lineRule="auto"/>
        <w:jc w:val="center"/>
        <w:rPr>
          <w:rFonts w:ascii="Times New Roman" w:eastAsia="Times New Roman" w:hAnsi="Times New Roman" w:cs="Times New Roman"/>
          <w:b/>
          <w:sz w:val="20"/>
          <w:szCs w:val="20"/>
          <w:lang w:eastAsia="ru-RU"/>
        </w:rPr>
      </w:pPr>
    </w:p>
    <w:p w:rsidR="00872894" w:rsidRPr="00B43C73" w:rsidRDefault="00872894" w:rsidP="00872894">
      <w:pPr>
        <w:spacing w:after="0" w:line="240" w:lineRule="auto"/>
        <w:jc w:val="center"/>
        <w:rPr>
          <w:rFonts w:ascii="Times New Roman" w:eastAsia="Times New Roman" w:hAnsi="Times New Roman" w:cs="Times New Roman"/>
          <w:b/>
          <w:sz w:val="24"/>
          <w:szCs w:val="20"/>
          <w:lang w:eastAsia="ru-RU"/>
        </w:rPr>
      </w:pPr>
      <w:r w:rsidRPr="00B43C73">
        <w:rPr>
          <w:rFonts w:ascii="Times New Roman" w:eastAsia="Times New Roman" w:hAnsi="Times New Roman" w:cs="Times New Roman"/>
          <w:b/>
          <w:sz w:val="24"/>
          <w:szCs w:val="20"/>
          <w:lang w:eastAsia="ru-RU"/>
        </w:rPr>
        <w:t>Режимы работы</w:t>
      </w:r>
    </w:p>
    <w:p w:rsidR="00872894" w:rsidRPr="00812652" w:rsidRDefault="00872894" w:rsidP="00872894">
      <w:pPr>
        <w:spacing w:after="0" w:line="240" w:lineRule="auto"/>
        <w:ind w:firstLine="360"/>
        <w:rPr>
          <w:rFonts w:ascii="Times New Roman" w:eastAsia="Times New Roman" w:hAnsi="Times New Roman" w:cs="Times New Roman"/>
          <w:sz w:val="20"/>
          <w:szCs w:val="20"/>
          <w:lang w:eastAsia="ru-RU"/>
        </w:rPr>
      </w:pPr>
      <w:r w:rsidRPr="00812652">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рибор</w:t>
      </w:r>
      <w:r w:rsidRPr="00812652">
        <w:rPr>
          <w:rFonts w:ascii="Times New Roman" w:eastAsia="Times New Roman" w:hAnsi="Times New Roman" w:cs="Times New Roman"/>
          <w:sz w:val="20"/>
          <w:szCs w:val="20"/>
          <w:lang w:eastAsia="ru-RU"/>
        </w:rPr>
        <w:t xml:space="preserve"> имеет 3 режима работы: «Программирование», «Дежурный» и «Связь».</w:t>
      </w:r>
    </w:p>
    <w:p w:rsidR="00872894" w:rsidRPr="0041196F" w:rsidRDefault="00872894" w:rsidP="00AC594E">
      <w:pPr>
        <w:pStyle w:val="a7"/>
        <w:numPr>
          <w:ilvl w:val="0"/>
          <w:numId w:val="5"/>
        </w:numPr>
        <w:spacing w:after="0" w:line="240" w:lineRule="auto"/>
        <w:rPr>
          <w:rFonts w:ascii="Times New Roman" w:eastAsia="Times New Roman" w:hAnsi="Times New Roman" w:cs="Times New Roman"/>
          <w:sz w:val="20"/>
          <w:szCs w:val="20"/>
          <w:lang w:eastAsia="ru-RU"/>
        </w:rPr>
      </w:pPr>
      <w:r w:rsidRPr="00812652">
        <w:rPr>
          <w:rFonts w:ascii="Times New Roman" w:eastAsia="Times New Roman" w:hAnsi="Times New Roman" w:cs="Times New Roman"/>
          <w:sz w:val="20"/>
          <w:szCs w:val="20"/>
          <w:lang w:eastAsia="ru-RU"/>
        </w:rPr>
        <w:t xml:space="preserve">В Режиме «Программирование» производится программирование передатчика </w:t>
      </w:r>
      <w:r>
        <w:rPr>
          <w:rFonts w:ascii="Times New Roman" w:eastAsia="Times New Roman" w:hAnsi="Times New Roman" w:cs="Times New Roman"/>
          <w:sz w:val="20"/>
          <w:szCs w:val="20"/>
          <w:lang w:eastAsia="ru-RU"/>
        </w:rPr>
        <w:t xml:space="preserve">с помощью ПК и специализированного </w:t>
      </w:r>
      <w:proofErr w:type="gramStart"/>
      <w:r>
        <w:rPr>
          <w:rFonts w:ascii="Times New Roman" w:eastAsia="Times New Roman" w:hAnsi="Times New Roman" w:cs="Times New Roman"/>
          <w:sz w:val="20"/>
          <w:szCs w:val="20"/>
          <w:lang w:eastAsia="ru-RU"/>
        </w:rPr>
        <w:t>П</w:t>
      </w:r>
      <w:r w:rsidRPr="00812652">
        <w:rPr>
          <w:rFonts w:ascii="Times New Roman" w:eastAsia="Times New Roman" w:hAnsi="Times New Roman" w:cs="Times New Roman"/>
          <w:sz w:val="20"/>
          <w:szCs w:val="20"/>
          <w:lang w:eastAsia="ru-RU"/>
        </w:rPr>
        <w:t>О</w:t>
      </w:r>
      <w:proofErr w:type="gramEnd"/>
      <w:r w:rsidRPr="00812652">
        <w:rPr>
          <w:rFonts w:ascii="Times New Roman" w:eastAsia="Times New Roman" w:hAnsi="Times New Roman" w:cs="Times New Roman"/>
          <w:sz w:val="20"/>
          <w:szCs w:val="20"/>
          <w:lang w:eastAsia="ru-RU"/>
        </w:rPr>
        <w:t xml:space="preserve"> поставляемого предприятием-изготовит</w:t>
      </w:r>
      <w:r>
        <w:rPr>
          <w:rFonts w:ascii="Times New Roman" w:eastAsia="Times New Roman" w:hAnsi="Times New Roman" w:cs="Times New Roman"/>
          <w:sz w:val="20"/>
          <w:szCs w:val="20"/>
          <w:lang w:eastAsia="ru-RU"/>
        </w:rPr>
        <w:t>елем. В данном режиме прибор</w:t>
      </w:r>
      <w:r w:rsidRPr="00812652">
        <w:rPr>
          <w:rFonts w:ascii="Times New Roman" w:eastAsia="Times New Roman" w:hAnsi="Times New Roman" w:cs="Times New Roman"/>
          <w:sz w:val="20"/>
          <w:szCs w:val="20"/>
          <w:lang w:eastAsia="ru-RU"/>
        </w:rPr>
        <w:t xml:space="preserve"> связывается с ПК по</w:t>
      </w:r>
      <w:r>
        <w:rPr>
          <w:rFonts w:ascii="Times New Roman" w:eastAsia="Times New Roman" w:hAnsi="Times New Roman" w:cs="Times New Roman"/>
          <w:sz w:val="20"/>
          <w:szCs w:val="20"/>
          <w:lang w:eastAsia="ru-RU"/>
        </w:rPr>
        <w:t xml:space="preserve"> средства</w:t>
      </w:r>
      <w:r w:rsidRPr="00812652">
        <w:rPr>
          <w:rFonts w:ascii="Times New Roman" w:eastAsia="Times New Roman" w:hAnsi="Times New Roman" w:cs="Times New Roman"/>
          <w:sz w:val="20"/>
          <w:szCs w:val="20"/>
          <w:lang w:eastAsia="ru-RU"/>
        </w:rPr>
        <w:t xml:space="preserve">м </w:t>
      </w:r>
      <w:r w:rsidRPr="00EA3E37">
        <w:rPr>
          <w:rFonts w:ascii="Times New Roman" w:eastAsia="Times New Roman" w:hAnsi="Times New Roman" w:cs="Times New Roman"/>
          <w:sz w:val="20"/>
          <w:szCs w:val="20"/>
          <w:lang w:eastAsia="ru-RU"/>
        </w:rPr>
        <w:t xml:space="preserve">шнура программирования </w:t>
      </w:r>
      <w:proofErr w:type="spellStart"/>
      <w:r w:rsidRPr="00EA3E37">
        <w:rPr>
          <w:rFonts w:ascii="Times New Roman" w:eastAsia="Times New Roman" w:hAnsi="Times New Roman" w:cs="Times New Roman"/>
          <w:sz w:val="20"/>
          <w:szCs w:val="20"/>
          <w:lang w:eastAsia="ru-RU"/>
        </w:rPr>
        <w:t>типаШЭ</w:t>
      </w:r>
      <w:proofErr w:type="spellEnd"/>
      <w:r w:rsidRPr="00EA3E37">
        <w:rPr>
          <w:rFonts w:ascii="Times New Roman" w:eastAsia="Times New Roman" w:hAnsi="Times New Roman" w:cs="Times New Roman"/>
          <w:sz w:val="20"/>
          <w:szCs w:val="20"/>
          <w:lang w:eastAsia="ru-RU"/>
        </w:rPr>
        <w:t>-</w:t>
      </w:r>
      <w:proofErr w:type="gramStart"/>
      <w:r w:rsidRPr="00EA3E37">
        <w:rPr>
          <w:rFonts w:ascii="Times New Roman" w:eastAsia="Times New Roman" w:hAnsi="Times New Roman" w:cs="Times New Roman"/>
          <w:sz w:val="20"/>
          <w:szCs w:val="20"/>
          <w:lang w:val="en-US" w:eastAsia="ru-RU"/>
        </w:rPr>
        <w:t>USB</w:t>
      </w:r>
      <w:proofErr w:type="gramEnd"/>
      <w:r w:rsidRPr="00812652">
        <w:rPr>
          <w:rFonts w:ascii="Times New Roman" w:eastAsia="Times New Roman" w:hAnsi="Times New Roman" w:cs="Times New Roman"/>
          <w:sz w:val="20"/>
          <w:szCs w:val="20"/>
          <w:lang w:eastAsia="ru-RU"/>
        </w:rPr>
        <w:t xml:space="preserve"> (подробно см</w:t>
      </w:r>
      <w:r w:rsidRPr="0041196F">
        <w:rPr>
          <w:rFonts w:ascii="Times New Roman" w:eastAsia="Times New Roman" w:hAnsi="Times New Roman" w:cs="Times New Roman"/>
          <w:sz w:val="20"/>
          <w:szCs w:val="20"/>
          <w:lang w:eastAsia="ru-RU"/>
        </w:rPr>
        <w:t>. следующий пункт)</w:t>
      </w:r>
    </w:p>
    <w:p w:rsidR="00872894" w:rsidRPr="00812652" w:rsidRDefault="00872894" w:rsidP="00AC594E">
      <w:pPr>
        <w:pStyle w:val="a7"/>
        <w:numPr>
          <w:ilvl w:val="0"/>
          <w:numId w:val="5"/>
        </w:num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«Дежурном» режиме прибор</w:t>
      </w:r>
      <w:r w:rsidRPr="00812652">
        <w:rPr>
          <w:rFonts w:ascii="Times New Roman" w:eastAsia="Times New Roman" w:hAnsi="Times New Roman" w:cs="Times New Roman"/>
          <w:sz w:val="20"/>
          <w:szCs w:val="20"/>
          <w:lang w:eastAsia="ru-RU"/>
        </w:rPr>
        <w:t xml:space="preserve"> производит контроль ШС</w:t>
      </w:r>
      <w:r>
        <w:rPr>
          <w:rFonts w:ascii="Times New Roman" w:eastAsia="Times New Roman" w:hAnsi="Times New Roman" w:cs="Times New Roman"/>
          <w:sz w:val="20"/>
          <w:szCs w:val="20"/>
          <w:lang w:eastAsia="ru-RU"/>
        </w:rPr>
        <w:t>,</w:t>
      </w:r>
      <w:r w:rsidRPr="00812652">
        <w:rPr>
          <w:rFonts w:ascii="Times New Roman" w:eastAsia="Times New Roman" w:hAnsi="Times New Roman" w:cs="Times New Roman"/>
          <w:sz w:val="20"/>
          <w:szCs w:val="20"/>
          <w:lang w:eastAsia="ru-RU"/>
        </w:rPr>
        <w:t xml:space="preserve"> работая как самостоятельный прибор и/или входных интерфейсов для работы с другими приборами ОПС, а также контролирует собственные параметры и параметры питания.</w:t>
      </w:r>
    </w:p>
    <w:p w:rsidR="00872894" w:rsidRPr="00812652" w:rsidRDefault="00872894" w:rsidP="00AC594E">
      <w:pPr>
        <w:pStyle w:val="a7"/>
        <w:numPr>
          <w:ilvl w:val="0"/>
          <w:numId w:val="5"/>
        </w:num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режиме «Связь» прибор</w:t>
      </w:r>
      <w:r w:rsidRPr="00812652">
        <w:rPr>
          <w:rFonts w:ascii="Times New Roman" w:eastAsia="Times New Roman" w:hAnsi="Times New Roman" w:cs="Times New Roman"/>
          <w:sz w:val="20"/>
          <w:szCs w:val="20"/>
          <w:lang w:eastAsia="ru-RU"/>
        </w:rPr>
        <w:t xml:space="preserve"> обес</w:t>
      </w:r>
      <w:r>
        <w:rPr>
          <w:rFonts w:ascii="Times New Roman" w:eastAsia="Times New Roman" w:hAnsi="Times New Roman" w:cs="Times New Roman"/>
          <w:sz w:val="20"/>
          <w:szCs w:val="20"/>
          <w:lang w:eastAsia="ru-RU"/>
        </w:rPr>
        <w:t xml:space="preserve">печивает передачу по </w:t>
      </w:r>
      <w:r>
        <w:rPr>
          <w:rFonts w:ascii="Times New Roman" w:eastAsia="Times New Roman" w:hAnsi="Times New Roman" w:cs="Times New Roman"/>
          <w:sz w:val="20"/>
          <w:szCs w:val="20"/>
          <w:lang w:val="en-US" w:eastAsia="ru-RU"/>
        </w:rPr>
        <w:t>GSM</w:t>
      </w:r>
      <w:r w:rsidRPr="00761C4A">
        <w:rPr>
          <w:rFonts w:ascii="Times New Roman" w:eastAsia="Times New Roman" w:hAnsi="Times New Roman" w:cs="Times New Roman"/>
          <w:sz w:val="20"/>
          <w:szCs w:val="20"/>
          <w:lang w:eastAsia="ru-RU"/>
        </w:rPr>
        <w:t>/</w:t>
      </w:r>
      <w:proofErr w:type="gramStart"/>
      <w:r>
        <w:rPr>
          <w:rFonts w:ascii="Times New Roman" w:eastAsia="Times New Roman" w:hAnsi="Times New Roman" w:cs="Times New Roman"/>
          <w:sz w:val="20"/>
          <w:szCs w:val="20"/>
          <w:lang w:val="en-US" w:eastAsia="ru-RU"/>
        </w:rPr>
        <w:t>GPRS</w:t>
      </w:r>
      <w:proofErr w:type="gramEnd"/>
      <w:r>
        <w:rPr>
          <w:rFonts w:ascii="Times New Roman" w:eastAsia="Times New Roman" w:hAnsi="Times New Roman" w:cs="Times New Roman"/>
          <w:sz w:val="20"/>
          <w:szCs w:val="20"/>
          <w:lang w:eastAsia="ru-RU"/>
        </w:rPr>
        <w:t>сообщений</w:t>
      </w:r>
      <w:r w:rsidRPr="00812652">
        <w:rPr>
          <w:rFonts w:ascii="Times New Roman" w:eastAsia="Times New Roman" w:hAnsi="Times New Roman" w:cs="Times New Roman"/>
          <w:sz w:val="20"/>
          <w:szCs w:val="20"/>
          <w:lang w:eastAsia="ru-RU"/>
        </w:rPr>
        <w:t>, а также передачу по цифров</w:t>
      </w:r>
      <w:r>
        <w:rPr>
          <w:rFonts w:ascii="Times New Roman" w:eastAsia="Times New Roman" w:hAnsi="Times New Roman" w:cs="Times New Roman"/>
          <w:sz w:val="20"/>
          <w:szCs w:val="20"/>
          <w:lang w:eastAsia="ru-RU"/>
        </w:rPr>
        <w:t>ому интерфейсу индикации БИУ.</w:t>
      </w:r>
    </w:p>
    <w:p w:rsidR="00872894" w:rsidRPr="00DD6F7D" w:rsidRDefault="00872894" w:rsidP="00872894">
      <w:pPr>
        <w:pStyle w:val="a8"/>
        <w:jc w:val="center"/>
        <w:rPr>
          <w:rFonts w:ascii="Times New Roman" w:hAnsi="Times New Roman"/>
          <w:b/>
          <w:sz w:val="20"/>
          <w:szCs w:val="20"/>
          <w:lang w:eastAsia="ru-RU"/>
        </w:rPr>
      </w:pPr>
    </w:p>
    <w:p w:rsidR="00A110B8" w:rsidRPr="00CA54B0" w:rsidRDefault="00A110B8" w:rsidP="00CA54B0">
      <w:pPr>
        <w:pStyle w:val="a8"/>
        <w:jc w:val="center"/>
        <w:rPr>
          <w:rFonts w:ascii="Times New Roman" w:hAnsi="Times New Roman"/>
          <w:b/>
          <w:sz w:val="20"/>
          <w:szCs w:val="20"/>
          <w:lang w:eastAsia="ru-RU"/>
        </w:rPr>
      </w:pPr>
      <w:r w:rsidRPr="00CA54B0">
        <w:rPr>
          <w:rFonts w:ascii="Times New Roman" w:hAnsi="Times New Roman"/>
          <w:b/>
          <w:sz w:val="20"/>
          <w:szCs w:val="20"/>
          <w:lang w:eastAsia="ru-RU"/>
        </w:rPr>
        <w:t xml:space="preserve">Инструкция по работе с программой </w:t>
      </w:r>
      <w:proofErr w:type="spellStart"/>
      <w:r w:rsidRPr="00CA54B0">
        <w:rPr>
          <w:rFonts w:ascii="Times New Roman" w:hAnsi="Times New Roman"/>
          <w:b/>
          <w:sz w:val="20"/>
          <w:szCs w:val="20"/>
          <w:lang w:eastAsia="ru-RU"/>
        </w:rPr>
        <w:t>Дельта-ПАМ</w:t>
      </w:r>
      <w:proofErr w:type="spellEnd"/>
      <w:r w:rsidR="00936A42">
        <w:rPr>
          <w:rFonts w:ascii="Times New Roman" w:hAnsi="Times New Roman"/>
          <w:b/>
          <w:sz w:val="20"/>
          <w:szCs w:val="20"/>
          <w:lang w:eastAsia="ru-RU"/>
        </w:rPr>
        <w:t xml:space="preserve"> </w:t>
      </w:r>
      <w:r w:rsidRPr="00CA54B0">
        <w:rPr>
          <w:rFonts w:ascii="Times New Roman" w:hAnsi="Times New Roman"/>
          <w:b/>
          <w:sz w:val="20"/>
          <w:szCs w:val="20"/>
          <w:lang w:eastAsia="ru-RU"/>
        </w:rPr>
        <w:t>(исп.2).</w:t>
      </w:r>
      <w:r w:rsidRPr="00CA54B0">
        <w:rPr>
          <w:rFonts w:ascii="Times New Roman" w:hAnsi="Times New Roman"/>
          <w:b/>
          <w:sz w:val="20"/>
          <w:szCs w:val="20"/>
          <w:lang w:val="en-US" w:eastAsia="ru-RU"/>
        </w:rPr>
        <w:t>exe</w:t>
      </w:r>
    </w:p>
    <w:p w:rsidR="000C0961" w:rsidRDefault="00A110B8" w:rsidP="00904E90">
      <w:pPr>
        <w:pStyle w:val="a8"/>
        <w:ind w:firstLine="708"/>
        <w:rPr>
          <w:rFonts w:ascii="Times New Roman" w:hAnsi="Times New Roman"/>
          <w:sz w:val="20"/>
          <w:szCs w:val="20"/>
          <w:lang w:eastAsia="ru-RU"/>
        </w:rPr>
      </w:pPr>
      <w:r w:rsidRPr="00CA54B0">
        <w:rPr>
          <w:rFonts w:ascii="Times New Roman" w:eastAsia="Times New Roman" w:hAnsi="Times New Roman"/>
          <w:sz w:val="20"/>
          <w:szCs w:val="20"/>
          <w:lang w:eastAsia="ru-RU"/>
        </w:rPr>
        <w:t xml:space="preserve">Программа </w:t>
      </w:r>
      <w:proofErr w:type="spellStart"/>
      <w:r w:rsidRPr="00CA54B0">
        <w:rPr>
          <w:rFonts w:ascii="Times New Roman" w:eastAsia="Times New Roman" w:hAnsi="Times New Roman"/>
          <w:sz w:val="20"/>
          <w:szCs w:val="20"/>
          <w:lang w:eastAsia="ru-RU"/>
        </w:rPr>
        <w:t>Дельта-ПАМ</w:t>
      </w:r>
      <w:proofErr w:type="spellEnd"/>
      <w:r w:rsidR="00A51F9D">
        <w:rPr>
          <w:rFonts w:ascii="Times New Roman" w:eastAsia="Times New Roman" w:hAnsi="Times New Roman"/>
          <w:sz w:val="20"/>
          <w:szCs w:val="20"/>
          <w:lang w:eastAsia="ru-RU"/>
        </w:rPr>
        <w:t xml:space="preserve"> </w:t>
      </w:r>
      <w:r w:rsidRPr="00CA54B0">
        <w:rPr>
          <w:rFonts w:ascii="Times New Roman" w:eastAsia="Times New Roman" w:hAnsi="Times New Roman"/>
          <w:sz w:val="20"/>
          <w:szCs w:val="20"/>
          <w:lang w:eastAsia="ru-RU"/>
        </w:rPr>
        <w:t>(исп.2).</w:t>
      </w:r>
      <w:r w:rsidRPr="00CA54B0">
        <w:rPr>
          <w:rFonts w:ascii="Times New Roman" w:eastAsia="Times New Roman" w:hAnsi="Times New Roman"/>
          <w:sz w:val="20"/>
          <w:szCs w:val="20"/>
          <w:lang w:val="en-US" w:eastAsia="ru-RU"/>
        </w:rPr>
        <w:t>exe</w:t>
      </w:r>
      <w:r w:rsidRPr="00CA54B0">
        <w:rPr>
          <w:rFonts w:ascii="Times New Roman" w:eastAsia="Times New Roman" w:hAnsi="Times New Roman"/>
          <w:sz w:val="20"/>
          <w:szCs w:val="20"/>
          <w:lang w:eastAsia="ru-RU"/>
        </w:rPr>
        <w:t xml:space="preserve"> предназначена </w:t>
      </w:r>
      <w:r w:rsidR="00904E90" w:rsidRPr="00904E90">
        <w:rPr>
          <w:rFonts w:ascii="Times New Roman" w:eastAsia="Times New Roman" w:hAnsi="Times New Roman"/>
          <w:sz w:val="20"/>
          <w:szCs w:val="20"/>
          <w:lang w:eastAsia="ru-RU"/>
        </w:rPr>
        <w:t>для программирования параметров передатчика</w:t>
      </w:r>
      <w:r w:rsidRPr="00904E90">
        <w:rPr>
          <w:rFonts w:ascii="Times New Roman" w:eastAsia="Times New Roman" w:hAnsi="Times New Roman"/>
          <w:sz w:val="20"/>
          <w:szCs w:val="20"/>
          <w:lang w:eastAsia="ru-RU"/>
        </w:rPr>
        <w:t>. Программа</w:t>
      </w:r>
      <w:r w:rsidRPr="00CA54B0">
        <w:rPr>
          <w:rFonts w:ascii="Times New Roman" w:eastAsia="Times New Roman" w:hAnsi="Times New Roman"/>
          <w:sz w:val="20"/>
          <w:szCs w:val="20"/>
          <w:lang w:eastAsia="ru-RU"/>
        </w:rPr>
        <w:t xml:space="preserve"> работает в среде </w:t>
      </w:r>
      <w:proofErr w:type="spellStart"/>
      <w:r w:rsidRPr="00CA54B0">
        <w:rPr>
          <w:rFonts w:ascii="Times New Roman" w:eastAsia="Times New Roman" w:hAnsi="Times New Roman"/>
          <w:sz w:val="20"/>
          <w:szCs w:val="20"/>
          <w:lang w:val="en-US" w:eastAsia="ru-RU"/>
        </w:rPr>
        <w:t>WindowsXP</w:t>
      </w:r>
      <w:proofErr w:type="spellEnd"/>
      <w:r w:rsidRPr="00CA54B0">
        <w:rPr>
          <w:rFonts w:ascii="Times New Roman" w:eastAsia="Times New Roman" w:hAnsi="Times New Roman"/>
          <w:sz w:val="20"/>
          <w:szCs w:val="20"/>
          <w:lang w:eastAsia="ru-RU"/>
        </w:rPr>
        <w:t>/</w:t>
      </w:r>
      <w:r w:rsidRPr="00CA54B0">
        <w:rPr>
          <w:rFonts w:ascii="Times New Roman" w:eastAsia="Times New Roman" w:hAnsi="Times New Roman"/>
          <w:sz w:val="20"/>
          <w:szCs w:val="20"/>
          <w:lang w:val="en-US" w:eastAsia="ru-RU"/>
        </w:rPr>
        <w:t>Windows</w:t>
      </w:r>
      <w:r w:rsidRPr="00CA54B0">
        <w:rPr>
          <w:rFonts w:ascii="Times New Roman" w:eastAsia="Times New Roman" w:hAnsi="Times New Roman"/>
          <w:sz w:val="20"/>
          <w:szCs w:val="20"/>
          <w:lang w:eastAsia="ru-RU"/>
        </w:rPr>
        <w:t>7. В папке с программой должен находиться файл INDIC_N.</w:t>
      </w:r>
      <w:r w:rsidRPr="00CA54B0">
        <w:rPr>
          <w:rFonts w:ascii="Times New Roman" w:eastAsia="Times New Roman" w:hAnsi="Times New Roman"/>
          <w:sz w:val="20"/>
          <w:szCs w:val="20"/>
          <w:lang w:val="en-US" w:eastAsia="ru-RU"/>
        </w:rPr>
        <w:t>TSK</w:t>
      </w:r>
      <w:r w:rsidRPr="00CA54B0">
        <w:rPr>
          <w:rFonts w:ascii="Times New Roman" w:eastAsia="Times New Roman" w:hAnsi="Times New Roman"/>
          <w:sz w:val="20"/>
          <w:szCs w:val="20"/>
          <w:lang w:eastAsia="ru-RU"/>
        </w:rPr>
        <w:t xml:space="preserve">. Для сохранения параметров программирования программа использует файл </w:t>
      </w:r>
      <w:proofErr w:type="spellStart"/>
      <w:r w:rsidRPr="00CA54B0">
        <w:rPr>
          <w:rFonts w:ascii="Times New Roman" w:eastAsia="Times New Roman" w:hAnsi="Times New Roman"/>
          <w:sz w:val="20"/>
          <w:szCs w:val="20"/>
          <w:lang w:eastAsia="ru-RU"/>
        </w:rPr>
        <w:t>MegaTrans</w:t>
      </w:r>
      <w:proofErr w:type="spellEnd"/>
      <w:r w:rsidRPr="00CA54B0">
        <w:rPr>
          <w:rFonts w:ascii="Times New Roman" w:eastAsia="Times New Roman" w:hAnsi="Times New Roman"/>
          <w:sz w:val="20"/>
          <w:szCs w:val="20"/>
          <w:lang w:eastAsia="ru-RU"/>
        </w:rPr>
        <w:t>.</w:t>
      </w:r>
      <w:proofErr w:type="spellStart"/>
      <w:r w:rsidRPr="00CA54B0">
        <w:rPr>
          <w:rFonts w:ascii="Times New Roman" w:eastAsia="Times New Roman" w:hAnsi="Times New Roman"/>
          <w:sz w:val="20"/>
          <w:szCs w:val="20"/>
          <w:lang w:val="en-US" w:eastAsia="ru-RU"/>
        </w:rPr>
        <w:t>dat</w:t>
      </w:r>
      <w:proofErr w:type="spellEnd"/>
      <w:r w:rsidRPr="00CA54B0">
        <w:rPr>
          <w:rFonts w:ascii="Times New Roman" w:eastAsia="Times New Roman" w:hAnsi="Times New Roman"/>
          <w:sz w:val="20"/>
          <w:szCs w:val="20"/>
          <w:lang w:eastAsia="ru-RU"/>
        </w:rPr>
        <w:t>.</w:t>
      </w:r>
      <w:r w:rsidR="00A51F9D">
        <w:rPr>
          <w:rFonts w:ascii="Times New Roman" w:eastAsia="Times New Roman" w:hAnsi="Times New Roman"/>
          <w:sz w:val="20"/>
          <w:szCs w:val="20"/>
          <w:lang w:eastAsia="ru-RU"/>
        </w:rPr>
        <w:t xml:space="preserve"> </w:t>
      </w:r>
      <w:r w:rsidR="000C0961" w:rsidRPr="00CA54B0">
        <w:rPr>
          <w:rFonts w:ascii="Times New Roman" w:hAnsi="Times New Roman"/>
          <w:sz w:val="20"/>
          <w:szCs w:val="20"/>
          <w:lang w:eastAsia="ru-RU"/>
        </w:rPr>
        <w:t>Программное обеспечение бесплатно представлено на фирменном диске и обновляется бесплатно</w:t>
      </w:r>
      <w:r w:rsidR="00872894">
        <w:rPr>
          <w:rFonts w:ascii="Times New Roman" w:hAnsi="Times New Roman"/>
          <w:sz w:val="20"/>
          <w:szCs w:val="20"/>
          <w:lang w:eastAsia="ru-RU"/>
        </w:rPr>
        <w:t>.</w:t>
      </w:r>
    </w:p>
    <w:p w:rsidR="00BC37CD" w:rsidRDefault="00BC37CD" w:rsidP="00CA54B0">
      <w:pPr>
        <w:pStyle w:val="a8"/>
        <w:jc w:val="center"/>
        <w:rPr>
          <w:rFonts w:ascii="Times New Roman" w:hAnsi="Times New Roman"/>
          <w:b/>
          <w:color w:val="000000" w:themeColor="text1"/>
          <w:sz w:val="20"/>
          <w:szCs w:val="20"/>
        </w:rPr>
      </w:pPr>
    </w:p>
    <w:p w:rsidR="00852370" w:rsidRPr="00CA54B0" w:rsidRDefault="00122439" w:rsidP="00CA54B0">
      <w:pPr>
        <w:pStyle w:val="a8"/>
        <w:jc w:val="center"/>
        <w:rPr>
          <w:rFonts w:ascii="Times New Roman" w:hAnsi="Times New Roman"/>
          <w:b/>
          <w:color w:val="000000" w:themeColor="text1"/>
          <w:sz w:val="20"/>
          <w:szCs w:val="20"/>
        </w:rPr>
      </w:pPr>
      <w:r>
        <w:rPr>
          <w:rFonts w:ascii="Times New Roman" w:hAnsi="Times New Roman"/>
          <w:b/>
          <w:color w:val="000000" w:themeColor="text1"/>
          <w:sz w:val="20"/>
          <w:szCs w:val="20"/>
        </w:rPr>
        <w:t>Особенности работы данного типа</w:t>
      </w:r>
      <w:r w:rsidR="00C82AF2">
        <w:rPr>
          <w:rFonts w:ascii="Times New Roman" w:hAnsi="Times New Roman"/>
          <w:b/>
          <w:color w:val="000000" w:themeColor="text1"/>
          <w:sz w:val="20"/>
          <w:szCs w:val="20"/>
        </w:rPr>
        <w:t xml:space="preserve"> П</w:t>
      </w:r>
      <w:r w:rsidR="00852370" w:rsidRPr="00CA54B0">
        <w:rPr>
          <w:rFonts w:ascii="Times New Roman" w:hAnsi="Times New Roman"/>
          <w:b/>
          <w:color w:val="000000" w:themeColor="text1"/>
          <w:sz w:val="20"/>
          <w:szCs w:val="20"/>
        </w:rPr>
        <w:t>ередатчика</w:t>
      </w:r>
    </w:p>
    <w:p w:rsidR="00852370" w:rsidRPr="00CA54B0" w:rsidRDefault="00852370" w:rsidP="00DF1D66">
      <w:pPr>
        <w:pStyle w:val="a8"/>
        <w:ind w:firstLine="708"/>
        <w:rPr>
          <w:rFonts w:ascii="Times New Roman" w:hAnsi="Times New Roman"/>
          <w:sz w:val="20"/>
          <w:szCs w:val="20"/>
        </w:rPr>
      </w:pPr>
      <w:r w:rsidRPr="00CA54B0">
        <w:rPr>
          <w:rFonts w:ascii="Times New Roman" w:hAnsi="Times New Roman"/>
          <w:sz w:val="20"/>
          <w:szCs w:val="20"/>
        </w:rPr>
        <w:t>Изменен алгоритм передачи: сообщения имеют равный приоритет, каждое сообщение передается трижды. Исключение составляют сообщения о постановке/снятии: при постановке прекращается передача снятия и наоборот.</w:t>
      </w:r>
    </w:p>
    <w:p w:rsidR="00852370" w:rsidRPr="00CA54B0" w:rsidRDefault="00852370" w:rsidP="00DF1D66">
      <w:pPr>
        <w:pStyle w:val="a8"/>
        <w:ind w:firstLine="708"/>
        <w:rPr>
          <w:rFonts w:ascii="Times New Roman" w:hAnsi="Times New Roman"/>
          <w:sz w:val="20"/>
          <w:szCs w:val="20"/>
        </w:rPr>
      </w:pPr>
      <w:r w:rsidRPr="00CA54B0">
        <w:rPr>
          <w:rFonts w:ascii="Times New Roman" w:hAnsi="Times New Roman"/>
          <w:sz w:val="20"/>
          <w:szCs w:val="20"/>
        </w:rPr>
        <w:t>Идентификатор прибора – любой текст</w:t>
      </w:r>
      <w:r w:rsidR="001E26E4" w:rsidRPr="00CA54B0">
        <w:rPr>
          <w:rFonts w:ascii="Times New Roman" w:hAnsi="Times New Roman"/>
          <w:sz w:val="20"/>
          <w:szCs w:val="20"/>
        </w:rPr>
        <w:t>,</w:t>
      </w:r>
      <w:r w:rsidRPr="00CA54B0">
        <w:rPr>
          <w:rFonts w:ascii="Times New Roman" w:hAnsi="Times New Roman"/>
          <w:sz w:val="20"/>
          <w:szCs w:val="20"/>
        </w:rPr>
        <w:t xml:space="preserve"> длиной до 32-х символов. </w:t>
      </w:r>
      <w:r w:rsidRPr="00DF1D66">
        <w:rPr>
          <w:rFonts w:ascii="Times New Roman" w:hAnsi="Times New Roman"/>
          <w:sz w:val="20"/>
          <w:szCs w:val="20"/>
        </w:rPr>
        <w:t>Можно не вводить.</w:t>
      </w:r>
      <w:r w:rsidR="00A51F9D">
        <w:rPr>
          <w:rFonts w:ascii="Times New Roman" w:hAnsi="Times New Roman"/>
          <w:sz w:val="20"/>
          <w:szCs w:val="20"/>
        </w:rPr>
        <w:t xml:space="preserve"> </w:t>
      </w:r>
      <w:r w:rsidRPr="00CA54B0">
        <w:rPr>
          <w:rFonts w:ascii="Times New Roman" w:hAnsi="Times New Roman"/>
          <w:sz w:val="20"/>
          <w:szCs w:val="20"/>
        </w:rPr>
        <w:t>Флажок «</w:t>
      </w:r>
      <w:proofErr w:type="spellStart"/>
      <w:r w:rsidRPr="00CA54B0">
        <w:rPr>
          <w:rFonts w:ascii="Times New Roman" w:hAnsi="Times New Roman"/>
          <w:sz w:val="20"/>
          <w:szCs w:val="20"/>
        </w:rPr>
        <w:t>Автотест</w:t>
      </w:r>
      <w:proofErr w:type="spellEnd"/>
      <w:r w:rsidRPr="00CA54B0">
        <w:rPr>
          <w:rFonts w:ascii="Times New Roman" w:hAnsi="Times New Roman"/>
          <w:sz w:val="20"/>
          <w:szCs w:val="20"/>
        </w:rPr>
        <w:t xml:space="preserve"> Безусловно» - передача </w:t>
      </w:r>
      <w:proofErr w:type="spellStart"/>
      <w:r w:rsidRPr="00CA54B0">
        <w:rPr>
          <w:rFonts w:ascii="Times New Roman" w:hAnsi="Times New Roman"/>
          <w:sz w:val="20"/>
          <w:szCs w:val="20"/>
        </w:rPr>
        <w:t>автотеста</w:t>
      </w:r>
      <w:proofErr w:type="spellEnd"/>
      <w:r w:rsidRPr="00CA54B0">
        <w:rPr>
          <w:rFonts w:ascii="Times New Roman" w:hAnsi="Times New Roman"/>
          <w:sz w:val="20"/>
          <w:szCs w:val="20"/>
        </w:rPr>
        <w:t xml:space="preserve"> через указанный интервал времени, независимо от передачи других </w:t>
      </w:r>
      <w:proofErr w:type="spellStart"/>
      <w:r w:rsidRPr="00CA54B0">
        <w:rPr>
          <w:rFonts w:ascii="Times New Roman" w:hAnsi="Times New Roman"/>
          <w:sz w:val="20"/>
          <w:szCs w:val="20"/>
        </w:rPr>
        <w:t>сообщений</w:t>
      </w:r>
      <w:proofErr w:type="gramStart"/>
      <w:r w:rsidR="00CA54B0">
        <w:rPr>
          <w:rFonts w:ascii="Times New Roman" w:hAnsi="Times New Roman"/>
          <w:sz w:val="20"/>
          <w:szCs w:val="20"/>
        </w:rPr>
        <w:t>.</w:t>
      </w:r>
      <w:r w:rsidRPr="00CA54B0">
        <w:rPr>
          <w:rFonts w:ascii="Times New Roman" w:hAnsi="Times New Roman"/>
          <w:sz w:val="20"/>
          <w:szCs w:val="20"/>
        </w:rPr>
        <w:t>Ф</w:t>
      </w:r>
      <w:proofErr w:type="gramEnd"/>
      <w:r w:rsidRPr="00CA54B0">
        <w:rPr>
          <w:rFonts w:ascii="Times New Roman" w:hAnsi="Times New Roman"/>
          <w:sz w:val="20"/>
          <w:szCs w:val="20"/>
        </w:rPr>
        <w:t>лажок</w:t>
      </w:r>
      <w:proofErr w:type="spellEnd"/>
      <w:r w:rsidRPr="00CA54B0">
        <w:rPr>
          <w:rFonts w:ascii="Times New Roman" w:hAnsi="Times New Roman"/>
          <w:sz w:val="20"/>
          <w:szCs w:val="20"/>
        </w:rPr>
        <w:t xml:space="preserve"> «Индикатор»  включает интерфейс блока индикации и управления. БИУ подключается к </w:t>
      </w:r>
      <w:r w:rsidR="005B5E1E">
        <w:rPr>
          <w:rFonts w:ascii="Times New Roman" w:hAnsi="Times New Roman"/>
          <w:sz w:val="20"/>
          <w:szCs w:val="20"/>
        </w:rPr>
        <w:t xml:space="preserve">отдельному порту </w:t>
      </w:r>
      <w:r w:rsidR="005B5E1E">
        <w:rPr>
          <w:rFonts w:ascii="Times New Roman" w:hAnsi="Times New Roman"/>
          <w:sz w:val="20"/>
          <w:szCs w:val="20"/>
          <w:lang w:val="en-US"/>
        </w:rPr>
        <w:t>RS</w:t>
      </w:r>
      <w:r w:rsidR="005B5E1E" w:rsidRPr="005B5E1E">
        <w:rPr>
          <w:rFonts w:ascii="Times New Roman" w:hAnsi="Times New Roman"/>
          <w:sz w:val="20"/>
          <w:szCs w:val="20"/>
        </w:rPr>
        <w:t>-232</w:t>
      </w:r>
      <w:r w:rsidR="005B5E1E">
        <w:rPr>
          <w:rFonts w:ascii="Times New Roman" w:hAnsi="Times New Roman"/>
          <w:sz w:val="20"/>
          <w:szCs w:val="20"/>
        </w:rPr>
        <w:t>.</w:t>
      </w:r>
      <w:r w:rsidRPr="00CA54B0">
        <w:rPr>
          <w:rFonts w:ascii="Times New Roman" w:hAnsi="Times New Roman"/>
          <w:sz w:val="20"/>
          <w:szCs w:val="20"/>
        </w:rPr>
        <w:t xml:space="preserve"> При прерывании связи с БИУ передатчик посылает сообщение «Ошибка связи»</w:t>
      </w:r>
      <w:proofErr w:type="gramStart"/>
      <w:r w:rsidRPr="00CA54B0">
        <w:rPr>
          <w:rFonts w:ascii="Times New Roman" w:hAnsi="Times New Roman"/>
          <w:sz w:val="20"/>
          <w:szCs w:val="20"/>
        </w:rPr>
        <w:t>.Ф</w:t>
      </w:r>
      <w:proofErr w:type="gramEnd"/>
      <w:r w:rsidRPr="00CA54B0">
        <w:rPr>
          <w:rFonts w:ascii="Times New Roman" w:hAnsi="Times New Roman"/>
          <w:sz w:val="20"/>
          <w:szCs w:val="20"/>
        </w:rPr>
        <w:t>лажок «</w:t>
      </w:r>
      <w:proofErr w:type="spellStart"/>
      <w:r w:rsidRPr="00CA54B0">
        <w:rPr>
          <w:rFonts w:ascii="Times New Roman" w:hAnsi="Times New Roman"/>
          <w:sz w:val="20"/>
          <w:szCs w:val="20"/>
        </w:rPr>
        <w:t>Восст.постанов</w:t>
      </w:r>
      <w:proofErr w:type="spellEnd"/>
      <w:r w:rsidRPr="00CA54B0">
        <w:rPr>
          <w:rFonts w:ascii="Times New Roman" w:hAnsi="Times New Roman"/>
          <w:sz w:val="20"/>
          <w:szCs w:val="20"/>
        </w:rPr>
        <w:t xml:space="preserve">» восстанавливает состояние постановки/снятия при подаче питания. Если восстанавливается состояние постановки на охрану, то прибор передает сообщение «Постановка пользователем </w:t>
      </w:r>
      <w:r w:rsidRPr="00CA54B0">
        <w:rPr>
          <w:rFonts w:ascii="Times New Roman" w:hAnsi="Times New Roman"/>
          <w:sz w:val="20"/>
          <w:szCs w:val="20"/>
          <w:lang w:val="en-US"/>
        </w:rPr>
        <w:t>N</w:t>
      </w:r>
      <w:r w:rsidRPr="00CA54B0">
        <w:rPr>
          <w:rFonts w:ascii="Times New Roman" w:hAnsi="Times New Roman"/>
          <w:sz w:val="20"/>
          <w:szCs w:val="20"/>
        </w:rPr>
        <w:t>».</w:t>
      </w:r>
    </w:p>
    <w:p w:rsidR="00852370" w:rsidRPr="00CA54B0" w:rsidRDefault="00852370" w:rsidP="00CA54B0">
      <w:pPr>
        <w:pStyle w:val="a8"/>
        <w:rPr>
          <w:rFonts w:ascii="Times New Roman" w:hAnsi="Times New Roman"/>
          <w:sz w:val="20"/>
          <w:szCs w:val="20"/>
        </w:rPr>
      </w:pPr>
      <w:r w:rsidRPr="00CA54B0">
        <w:rPr>
          <w:rFonts w:ascii="Times New Roman" w:hAnsi="Times New Roman"/>
          <w:sz w:val="20"/>
          <w:szCs w:val="20"/>
        </w:rPr>
        <w:t>Параметры программирования можно прочитать из прибора (кн. «</w:t>
      </w:r>
      <w:proofErr w:type="spellStart"/>
      <w:r w:rsidRPr="00CA54B0">
        <w:rPr>
          <w:rFonts w:ascii="Times New Roman" w:hAnsi="Times New Roman"/>
          <w:sz w:val="20"/>
          <w:szCs w:val="20"/>
        </w:rPr>
        <w:t>Восст</w:t>
      </w:r>
      <w:proofErr w:type="spellEnd"/>
      <w:r w:rsidRPr="00CA54B0">
        <w:rPr>
          <w:rFonts w:ascii="Times New Roman" w:hAnsi="Times New Roman"/>
          <w:sz w:val="20"/>
          <w:szCs w:val="20"/>
        </w:rPr>
        <w:t>. из прибора»)</w:t>
      </w:r>
    </w:p>
    <w:p w:rsidR="00852370" w:rsidRDefault="00852370" w:rsidP="00D7522E">
      <w:pPr>
        <w:pStyle w:val="a8"/>
      </w:pPr>
    </w:p>
    <w:p w:rsidR="00A110B8" w:rsidRPr="00BD6943" w:rsidRDefault="00A110B8" w:rsidP="00D7522E">
      <w:pPr>
        <w:pStyle w:val="a8"/>
        <w:jc w:val="center"/>
        <w:rPr>
          <w:rFonts w:ascii="Times New Roman" w:hAnsi="Times New Roman"/>
          <w:b/>
          <w:sz w:val="20"/>
          <w:szCs w:val="20"/>
          <w:lang w:eastAsia="ru-RU"/>
        </w:rPr>
      </w:pPr>
      <w:r w:rsidRPr="00BD6943">
        <w:rPr>
          <w:rFonts w:ascii="Times New Roman" w:hAnsi="Times New Roman"/>
          <w:b/>
          <w:sz w:val="20"/>
          <w:szCs w:val="20"/>
          <w:lang w:eastAsia="ru-RU"/>
        </w:rPr>
        <w:t>Запуск программы</w:t>
      </w:r>
    </w:p>
    <w:p w:rsidR="00A110B8" w:rsidRPr="005B5E1E" w:rsidRDefault="00A110B8" w:rsidP="00D7522E">
      <w:pPr>
        <w:pStyle w:val="a8"/>
        <w:ind w:firstLine="708"/>
        <w:rPr>
          <w:rFonts w:ascii="Times New Roman" w:eastAsia="Times New Roman" w:hAnsi="Times New Roman"/>
          <w:sz w:val="20"/>
          <w:szCs w:val="20"/>
          <w:lang w:eastAsia="ru-RU"/>
        </w:rPr>
      </w:pPr>
      <w:r w:rsidRPr="005B5E1E">
        <w:rPr>
          <w:rFonts w:ascii="Times New Roman" w:eastAsia="Times New Roman" w:hAnsi="Times New Roman"/>
          <w:sz w:val="20"/>
          <w:szCs w:val="20"/>
          <w:lang w:eastAsia="ru-RU"/>
        </w:rPr>
        <w:lastRenderedPageBreak/>
        <w:t xml:space="preserve">Если для управления программатором используется </w:t>
      </w:r>
      <w:r w:rsidRPr="005B5E1E">
        <w:rPr>
          <w:rFonts w:ascii="Times New Roman" w:eastAsia="Times New Roman" w:hAnsi="Times New Roman"/>
          <w:sz w:val="20"/>
          <w:szCs w:val="20"/>
          <w:lang w:val="en-US" w:eastAsia="ru-RU"/>
        </w:rPr>
        <w:t>COM</w:t>
      </w:r>
      <w:r w:rsidRPr="005B5E1E">
        <w:rPr>
          <w:rFonts w:ascii="Times New Roman" w:eastAsia="Times New Roman" w:hAnsi="Times New Roman"/>
          <w:sz w:val="20"/>
          <w:szCs w:val="20"/>
          <w:lang w:eastAsia="ru-RU"/>
        </w:rPr>
        <w:t xml:space="preserve">-порт с номером, отличным от 1, отредактируйте файл </w:t>
      </w:r>
      <w:proofErr w:type="spellStart"/>
      <w:r w:rsidRPr="005B5E1E">
        <w:rPr>
          <w:rFonts w:ascii="Times New Roman" w:eastAsia="Times New Roman" w:hAnsi="Times New Roman"/>
          <w:sz w:val="20"/>
          <w:szCs w:val="20"/>
          <w:lang w:eastAsia="ru-RU"/>
        </w:rPr>
        <w:t>MegaTrans</w:t>
      </w:r>
      <w:proofErr w:type="spellEnd"/>
      <w:r w:rsidRPr="005B5E1E">
        <w:rPr>
          <w:rFonts w:ascii="Times New Roman" w:eastAsia="Times New Roman" w:hAnsi="Times New Roman"/>
          <w:sz w:val="20"/>
          <w:szCs w:val="20"/>
          <w:lang w:eastAsia="ru-RU"/>
        </w:rPr>
        <w:t>.</w:t>
      </w:r>
      <w:proofErr w:type="spellStart"/>
      <w:r w:rsidRPr="005B5E1E">
        <w:rPr>
          <w:rFonts w:ascii="Times New Roman" w:eastAsia="Times New Roman" w:hAnsi="Times New Roman"/>
          <w:sz w:val="20"/>
          <w:szCs w:val="20"/>
          <w:lang w:val="en-US" w:eastAsia="ru-RU"/>
        </w:rPr>
        <w:t>dat</w:t>
      </w:r>
      <w:proofErr w:type="spellEnd"/>
      <w:r w:rsidRPr="005B5E1E">
        <w:rPr>
          <w:rFonts w:ascii="Times New Roman" w:eastAsia="Times New Roman" w:hAnsi="Times New Roman"/>
          <w:sz w:val="20"/>
          <w:szCs w:val="20"/>
          <w:lang w:eastAsia="ru-RU"/>
        </w:rPr>
        <w:t>., изменив номер порта во второй строке файла:</w:t>
      </w:r>
    </w:p>
    <w:p w:rsidR="00A110B8" w:rsidRPr="008D370E" w:rsidRDefault="00A110B8" w:rsidP="00D7522E">
      <w:pPr>
        <w:pStyle w:val="a8"/>
        <w:rPr>
          <w:rFonts w:ascii="Times New Roman" w:eastAsia="Times New Roman" w:hAnsi="Times New Roman"/>
          <w:sz w:val="20"/>
          <w:szCs w:val="20"/>
          <w:lang w:eastAsia="ru-RU"/>
        </w:rPr>
      </w:pPr>
      <w:r w:rsidRPr="008D370E">
        <w:rPr>
          <w:rFonts w:ascii="Times New Roman" w:eastAsia="Times New Roman" w:hAnsi="Times New Roman"/>
          <w:sz w:val="20"/>
          <w:szCs w:val="20"/>
          <w:lang w:eastAsia="ru-RU"/>
        </w:rPr>
        <w:t>[</w:t>
      </w:r>
      <w:r w:rsidRPr="008D370E">
        <w:rPr>
          <w:rFonts w:ascii="Times New Roman" w:eastAsia="Times New Roman" w:hAnsi="Times New Roman"/>
          <w:sz w:val="20"/>
          <w:szCs w:val="20"/>
          <w:lang w:val="en-US" w:eastAsia="ru-RU"/>
        </w:rPr>
        <w:t>Common</w:t>
      </w:r>
      <w:r w:rsidRPr="008D370E">
        <w:rPr>
          <w:rFonts w:ascii="Times New Roman" w:eastAsia="Times New Roman" w:hAnsi="Times New Roman"/>
          <w:sz w:val="20"/>
          <w:szCs w:val="20"/>
          <w:lang w:eastAsia="ru-RU"/>
        </w:rPr>
        <w:t>]</w:t>
      </w:r>
    </w:p>
    <w:p w:rsidR="00A110B8" w:rsidRPr="008D370E" w:rsidRDefault="00A110B8" w:rsidP="00D7522E">
      <w:pPr>
        <w:pStyle w:val="a8"/>
        <w:rPr>
          <w:rFonts w:ascii="Times New Roman" w:eastAsia="Times New Roman" w:hAnsi="Times New Roman"/>
          <w:sz w:val="20"/>
          <w:szCs w:val="20"/>
          <w:lang w:eastAsia="ru-RU"/>
        </w:rPr>
      </w:pPr>
      <w:proofErr w:type="spellStart"/>
      <w:r w:rsidRPr="008D370E">
        <w:rPr>
          <w:rFonts w:ascii="Times New Roman" w:eastAsia="Times New Roman" w:hAnsi="Times New Roman"/>
          <w:sz w:val="20"/>
          <w:szCs w:val="20"/>
          <w:lang w:val="en-US" w:eastAsia="ru-RU"/>
        </w:rPr>
        <w:t>ComPort</w:t>
      </w:r>
      <w:proofErr w:type="spellEnd"/>
      <w:r w:rsidRPr="008D370E">
        <w:rPr>
          <w:rFonts w:ascii="Times New Roman" w:eastAsia="Times New Roman" w:hAnsi="Times New Roman"/>
          <w:sz w:val="20"/>
          <w:szCs w:val="20"/>
          <w:lang w:eastAsia="ru-RU"/>
        </w:rPr>
        <w:t>=2</w:t>
      </w:r>
    </w:p>
    <w:p w:rsidR="00A110B8" w:rsidRPr="008D370E" w:rsidRDefault="00A110B8" w:rsidP="00D7522E">
      <w:pPr>
        <w:pStyle w:val="a8"/>
        <w:rPr>
          <w:rFonts w:ascii="Times New Roman" w:eastAsia="Times New Roman" w:hAnsi="Times New Roman"/>
          <w:sz w:val="20"/>
          <w:szCs w:val="20"/>
          <w:lang w:eastAsia="ru-RU"/>
        </w:rPr>
      </w:pPr>
      <w:r w:rsidRPr="008D370E">
        <w:rPr>
          <w:rFonts w:ascii="Times New Roman" w:eastAsia="Times New Roman" w:hAnsi="Times New Roman"/>
          <w:sz w:val="20"/>
          <w:szCs w:val="20"/>
          <w:lang w:eastAsia="ru-RU"/>
        </w:rPr>
        <w:t xml:space="preserve">Соедините </w:t>
      </w:r>
      <w:r w:rsidRPr="008D370E">
        <w:rPr>
          <w:rFonts w:ascii="Times New Roman" w:eastAsia="Times New Roman" w:hAnsi="Times New Roman"/>
          <w:sz w:val="20"/>
          <w:szCs w:val="20"/>
          <w:lang w:val="en-US" w:eastAsia="ru-RU"/>
        </w:rPr>
        <w:t>COM</w:t>
      </w:r>
      <w:r w:rsidRPr="008D370E">
        <w:rPr>
          <w:rFonts w:ascii="Times New Roman" w:eastAsia="Times New Roman" w:hAnsi="Times New Roman"/>
          <w:sz w:val="20"/>
          <w:szCs w:val="20"/>
          <w:lang w:eastAsia="ru-RU"/>
        </w:rPr>
        <w:t xml:space="preserve">-порт компьютера </w:t>
      </w:r>
      <w:r w:rsidRPr="008D370E">
        <w:rPr>
          <w:rFonts w:ascii="Times New Roman" w:eastAsia="Times New Roman" w:hAnsi="Times New Roman"/>
          <w:sz w:val="20"/>
          <w:szCs w:val="20"/>
          <w:lang w:val="en-US" w:eastAsia="ru-RU"/>
        </w:rPr>
        <w:t>c</w:t>
      </w:r>
      <w:r>
        <w:rPr>
          <w:rFonts w:ascii="Times New Roman" w:eastAsia="Times New Roman" w:hAnsi="Times New Roman"/>
          <w:sz w:val="20"/>
          <w:szCs w:val="20"/>
          <w:lang w:eastAsia="ru-RU"/>
        </w:rPr>
        <w:t xml:space="preserve"> кабелем программирования «</w:t>
      </w:r>
      <w:proofErr w:type="spellStart"/>
      <w:r>
        <w:rPr>
          <w:rFonts w:ascii="Times New Roman" w:eastAsia="Times New Roman" w:hAnsi="Times New Roman"/>
          <w:sz w:val="20"/>
          <w:szCs w:val="20"/>
          <w:lang w:eastAsia="ru-RU"/>
        </w:rPr>
        <w:t>Дельта-ШЭ</w:t>
      </w:r>
      <w:proofErr w:type="spellEnd"/>
      <w:r>
        <w:rPr>
          <w:rFonts w:ascii="Times New Roman" w:eastAsia="Times New Roman" w:hAnsi="Times New Roman"/>
          <w:sz w:val="20"/>
          <w:szCs w:val="20"/>
          <w:lang w:eastAsia="ru-RU"/>
        </w:rPr>
        <w:t>».</w:t>
      </w:r>
    </w:p>
    <w:p w:rsidR="00BE2A6D" w:rsidRDefault="00A110B8" w:rsidP="003A0725">
      <w:pPr>
        <w:pStyle w:val="a8"/>
        <w:rPr>
          <w:rFonts w:ascii="Times New Roman" w:eastAsia="Times New Roman" w:hAnsi="Times New Roman"/>
          <w:sz w:val="20"/>
          <w:szCs w:val="20"/>
          <w:lang w:eastAsia="ru-RU"/>
        </w:rPr>
      </w:pPr>
      <w:r w:rsidRPr="008D370E">
        <w:rPr>
          <w:rFonts w:ascii="Times New Roman" w:eastAsia="Times New Roman" w:hAnsi="Times New Roman"/>
          <w:sz w:val="20"/>
          <w:szCs w:val="20"/>
          <w:lang w:eastAsia="ru-RU"/>
        </w:rPr>
        <w:t xml:space="preserve">Запустите программу </w:t>
      </w:r>
      <w:proofErr w:type="spellStart"/>
      <w:r>
        <w:rPr>
          <w:rFonts w:ascii="Times New Roman" w:eastAsia="Times New Roman" w:hAnsi="Times New Roman"/>
          <w:sz w:val="20"/>
          <w:szCs w:val="20"/>
          <w:lang w:eastAsia="ru-RU"/>
        </w:rPr>
        <w:t>Дельта-ПА</w:t>
      </w:r>
      <w:proofErr w:type="gramStart"/>
      <w:r>
        <w:rPr>
          <w:rFonts w:ascii="Times New Roman" w:eastAsia="Times New Roman" w:hAnsi="Times New Roman"/>
          <w:sz w:val="20"/>
          <w:szCs w:val="20"/>
          <w:lang w:eastAsia="ru-RU"/>
        </w:rPr>
        <w:t>М</w:t>
      </w:r>
      <w:proofErr w:type="spellEnd"/>
      <w:r>
        <w:rPr>
          <w:rFonts w:ascii="Times New Roman" w:eastAsia="Times New Roman" w:hAnsi="Times New Roman"/>
          <w:sz w:val="20"/>
          <w:szCs w:val="20"/>
          <w:lang w:eastAsia="ru-RU"/>
        </w:rPr>
        <w:t>(</w:t>
      </w:r>
      <w:proofErr w:type="gramEnd"/>
      <w:r>
        <w:rPr>
          <w:rFonts w:ascii="Times New Roman" w:eastAsia="Times New Roman" w:hAnsi="Times New Roman"/>
          <w:sz w:val="20"/>
          <w:szCs w:val="20"/>
          <w:lang w:eastAsia="ru-RU"/>
        </w:rPr>
        <w:t>исп.2)</w:t>
      </w:r>
      <w:r w:rsidRPr="008D370E">
        <w:rPr>
          <w:rFonts w:ascii="Times New Roman" w:eastAsia="Times New Roman" w:hAnsi="Times New Roman"/>
          <w:sz w:val="20"/>
          <w:szCs w:val="20"/>
          <w:lang w:eastAsia="ru-RU"/>
        </w:rPr>
        <w:t>.</w:t>
      </w:r>
      <w:r w:rsidRPr="008D370E">
        <w:rPr>
          <w:rFonts w:ascii="Times New Roman" w:eastAsia="Times New Roman" w:hAnsi="Times New Roman"/>
          <w:sz w:val="20"/>
          <w:szCs w:val="20"/>
          <w:lang w:val="en-US" w:eastAsia="ru-RU"/>
        </w:rPr>
        <w:t>exe</w:t>
      </w:r>
      <w:r w:rsidRPr="008D370E">
        <w:rPr>
          <w:rFonts w:ascii="Times New Roman" w:eastAsia="Times New Roman" w:hAnsi="Times New Roman"/>
          <w:sz w:val="20"/>
          <w:szCs w:val="20"/>
          <w:lang w:eastAsia="ru-RU"/>
        </w:rPr>
        <w:t>. Начальный вид окн</w:t>
      </w:r>
      <w:r>
        <w:rPr>
          <w:rFonts w:ascii="Times New Roman" w:eastAsia="Times New Roman" w:hAnsi="Times New Roman"/>
          <w:sz w:val="20"/>
          <w:szCs w:val="20"/>
          <w:lang w:eastAsia="ru-RU"/>
        </w:rPr>
        <w:t>а программы показан на рисунке ниже</w:t>
      </w:r>
      <w:r w:rsidRPr="008D370E">
        <w:rPr>
          <w:rFonts w:ascii="Times New Roman" w:eastAsia="Times New Roman" w:hAnsi="Times New Roman"/>
          <w:sz w:val="20"/>
          <w:szCs w:val="20"/>
          <w:lang w:eastAsia="ru-RU"/>
        </w:rPr>
        <w:t xml:space="preserve">. Курсор в окне программы имеет вид стрелки с вопросительным знаком, что свидетельствует об отсутствии связи программатора с компьютером. </w:t>
      </w:r>
      <w:r>
        <w:rPr>
          <w:rFonts w:ascii="Times New Roman" w:eastAsia="Times New Roman" w:hAnsi="Times New Roman"/>
          <w:sz w:val="20"/>
          <w:szCs w:val="20"/>
          <w:lang w:eastAsia="ru-RU"/>
        </w:rPr>
        <w:t>Включите питание переда</w:t>
      </w:r>
      <w:r w:rsidR="00397416">
        <w:rPr>
          <w:rFonts w:ascii="Times New Roman" w:eastAsia="Times New Roman" w:hAnsi="Times New Roman"/>
          <w:sz w:val="20"/>
          <w:szCs w:val="20"/>
          <w:lang w:eastAsia="ru-RU"/>
        </w:rPr>
        <w:t>тчика. После установления связ</w:t>
      </w:r>
      <w:r>
        <w:rPr>
          <w:rFonts w:ascii="Times New Roman" w:eastAsia="Times New Roman" w:hAnsi="Times New Roman"/>
          <w:sz w:val="20"/>
          <w:szCs w:val="20"/>
          <w:lang w:eastAsia="ru-RU"/>
        </w:rPr>
        <w:t>и с передатчиков активируются окна «</w:t>
      </w:r>
      <w:proofErr w:type="spellStart"/>
      <w:r>
        <w:rPr>
          <w:rFonts w:ascii="Times New Roman" w:eastAsia="Times New Roman" w:hAnsi="Times New Roman"/>
          <w:sz w:val="20"/>
          <w:szCs w:val="20"/>
          <w:lang w:eastAsia="ru-RU"/>
        </w:rPr>
        <w:t>Восст</w:t>
      </w:r>
      <w:proofErr w:type="spellEnd"/>
      <w:r>
        <w:rPr>
          <w:rFonts w:ascii="Times New Roman" w:eastAsia="Times New Roman" w:hAnsi="Times New Roman"/>
          <w:sz w:val="20"/>
          <w:szCs w:val="20"/>
          <w:lang w:eastAsia="ru-RU"/>
        </w:rPr>
        <w:t>. Из прибора» и «Запись».</w:t>
      </w:r>
    </w:p>
    <w:p w:rsidR="00046EC8" w:rsidRDefault="00046EC8" w:rsidP="003A0725">
      <w:pPr>
        <w:pStyle w:val="a8"/>
        <w:rPr>
          <w:rFonts w:ascii="Times New Roman" w:eastAsia="Times New Roman" w:hAnsi="Times New Roman"/>
          <w:sz w:val="20"/>
          <w:szCs w:val="20"/>
          <w:lang w:eastAsia="ru-RU"/>
        </w:rPr>
      </w:pPr>
    </w:p>
    <w:p w:rsidR="00BE2A6D" w:rsidRDefault="00EB21C0" w:rsidP="00BE2A6D">
      <w:pPr>
        <w:jc w:val="center"/>
        <w:rPr>
          <w:rFonts w:ascii="Times New Roman" w:hAnsi="Times New Roman" w:cs="Times New Roman"/>
          <w:i/>
        </w:rPr>
      </w:pPr>
      <w:r w:rsidRPr="00EB21C0">
        <w:rPr>
          <w:rFonts w:ascii="Times New Roman" w:eastAsia="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left:0;text-align:left;margin-left:-2.75pt;margin-top:17.3pt;width:498.5pt;height:241.95pt;z-index:251705344" wrapcoords="2768 327 2768 21011 20582 21011 20582 327 2768 327">
            <v:imagedata r:id="rId16" o:title=""/>
            <w10:wrap type="through"/>
          </v:shape>
          <o:OLEObject Type="Embed" ProgID="Visio.Drawing.11" ShapeID="_x0000_s1071" DrawAspect="Content" ObjectID="_1596957092" r:id="rId17"/>
        </w:pict>
      </w:r>
      <w:r w:rsidR="00A51F9D">
        <w:rPr>
          <w:rFonts w:ascii="Times New Roman" w:hAnsi="Times New Roman" w:cs="Times New Roman"/>
          <w:i/>
        </w:rPr>
        <w:t>Рисунок 2</w:t>
      </w:r>
      <w:r w:rsidR="00046EC8" w:rsidRPr="00DF1D66">
        <w:rPr>
          <w:rFonts w:ascii="Times New Roman" w:hAnsi="Times New Roman" w:cs="Times New Roman"/>
          <w:i/>
        </w:rPr>
        <w:t>. Программирование основных параметров</w:t>
      </w:r>
    </w:p>
    <w:p w:rsidR="00A110B8" w:rsidRDefault="00614781" w:rsidP="00614781">
      <w:pPr>
        <w:tabs>
          <w:tab w:val="left" w:pos="4631"/>
          <w:tab w:val="center" w:pos="5233"/>
        </w:tabs>
      </w:pPr>
      <w:r>
        <w:tab/>
      </w:r>
      <w:r>
        <w:tab/>
      </w:r>
      <w:r w:rsidR="00EB21C0" w:rsidRPr="00EB21C0">
        <w:rPr>
          <w:rFonts w:ascii="Times New Roman" w:hAnsi="Times New Roman" w:cs="Times New Roman"/>
          <w:i/>
          <w:noProof/>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65" type="#_x0000_t61" style="position:absolute;margin-left:158.25pt;margin-top:234.7pt;width:42.75pt;height:25.5pt;z-index:251704320;mso-position-horizontal-relative:text;mso-position-vertical-relative:text" adj="4067,19059" filled="f" stroked="f" strokecolor="red" strokeweight="1pt">
            <v:textbox style="mso-next-textbox:#_x0000_s1065">
              <w:txbxContent>
                <w:p w:rsidR="00C82315" w:rsidRPr="001A79A6" w:rsidRDefault="00C82315" w:rsidP="00046EC8">
                  <w:pPr>
                    <w:rPr>
                      <w:b/>
                      <w:i/>
                      <w:color w:val="FF0000"/>
                    </w:rPr>
                  </w:pPr>
                </w:p>
              </w:txbxContent>
            </v:textbox>
          </v:shape>
        </w:pict>
      </w:r>
      <w:r w:rsidR="00EB21C0" w:rsidRPr="00EB21C0">
        <w:rPr>
          <w:rFonts w:ascii="Times New Roman" w:hAnsi="Times New Roman" w:cs="Times New Roman"/>
          <w:i/>
          <w:noProof/>
          <w:lang w:eastAsia="ru-RU"/>
        </w:rPr>
        <w:pict>
          <v:shape id="_x0000_s1063" type="#_x0000_t61" style="position:absolute;margin-left:158.25pt;margin-top:203.95pt;width:42.75pt;height:25.5pt;z-index:251702272;mso-position-horizontal-relative:text;mso-position-vertical-relative:text" adj="4067,19059" filled="f" stroked="f" strokecolor="red" strokeweight="1pt">
            <v:textbox style="mso-next-textbox:#_x0000_s1063">
              <w:txbxContent>
                <w:p w:rsidR="00C82315" w:rsidRPr="001A79A6" w:rsidRDefault="00C82315" w:rsidP="00046EC8">
                  <w:pPr>
                    <w:rPr>
                      <w:b/>
                      <w:i/>
                      <w:color w:val="FF0000"/>
                    </w:rPr>
                  </w:pPr>
                </w:p>
              </w:txbxContent>
            </v:textbox>
          </v:shape>
        </w:pict>
      </w:r>
      <w:r w:rsidR="00EB21C0" w:rsidRPr="00EB21C0">
        <w:rPr>
          <w:rFonts w:ascii="Times New Roman" w:hAnsi="Times New Roman" w:cs="Times New Roman"/>
          <w:i/>
          <w:noProof/>
          <w:lang w:eastAsia="ru-RU"/>
        </w:rPr>
        <w:pict>
          <v:shape id="_x0000_s1061" type="#_x0000_t61" style="position:absolute;margin-left:484.75pt;margin-top:250.45pt;width:42.75pt;height:25.5pt;z-index:251700224;mso-position-horizontal-relative:text;mso-position-vertical-relative:text" adj="4067,19059" filled="f" stroked="f" strokecolor="red" strokeweight="1pt">
            <v:textbox style="mso-next-textbox:#_x0000_s1061">
              <w:txbxContent>
                <w:p w:rsidR="00C82315" w:rsidRPr="001A79A6" w:rsidRDefault="00C82315" w:rsidP="00046EC8">
                  <w:pPr>
                    <w:rPr>
                      <w:b/>
                      <w:i/>
                      <w:color w:val="FF0000"/>
                    </w:rPr>
                  </w:pPr>
                </w:p>
              </w:txbxContent>
            </v:textbox>
          </v:shape>
        </w:pict>
      </w:r>
      <w:r w:rsidR="00EB21C0" w:rsidRPr="00EB21C0">
        <w:rPr>
          <w:rFonts w:ascii="Times New Roman" w:hAnsi="Times New Roman" w:cs="Times New Roman"/>
          <w:i/>
          <w:noProof/>
          <w:lang w:eastAsia="ru-RU"/>
        </w:rPr>
        <w:pict>
          <v:shape id="_x0000_s1060" type="#_x0000_t61" style="position:absolute;margin-left:478pt;margin-top:234.7pt;width:42.75pt;height:25.5pt;z-index:251699200;mso-position-horizontal-relative:text;mso-position-vertical-relative:text" adj="5204,4447" filled="f" stroked="f" strokecolor="red" strokeweight="1pt">
            <v:textbox style="mso-next-textbox:#_x0000_s1060">
              <w:txbxContent>
                <w:p w:rsidR="00C82315" w:rsidRPr="001A79A6" w:rsidRDefault="00C82315" w:rsidP="005B0764">
                  <w:pPr>
                    <w:rPr>
                      <w:b/>
                      <w:i/>
                      <w:color w:val="FF0000"/>
                    </w:rPr>
                  </w:pPr>
                </w:p>
              </w:txbxContent>
            </v:textbox>
          </v:shape>
        </w:pict>
      </w:r>
      <w:r w:rsidR="00EB21C0" w:rsidRPr="00EB21C0">
        <w:rPr>
          <w:rFonts w:ascii="Times New Roman" w:hAnsi="Times New Roman" w:cs="Times New Roman"/>
          <w:i/>
          <w:noProof/>
          <w:lang w:eastAsia="ru-RU"/>
        </w:rPr>
        <w:pict>
          <v:shape id="_x0000_s1059" type="#_x0000_t61" style="position:absolute;margin-left:435.25pt;margin-top:290.9pt;width:42.75pt;height:25.5pt;z-index:251698176;mso-position-horizontal-relative:text;mso-position-vertical-relative:text" adj="4067,19059" filled="f" stroked="f" strokecolor="red" strokeweight="1pt">
            <v:textbox style="mso-next-textbox:#_x0000_s1059">
              <w:txbxContent>
                <w:p w:rsidR="00C82315" w:rsidRPr="001A79A6" w:rsidRDefault="00C82315" w:rsidP="005B0764">
                  <w:pPr>
                    <w:rPr>
                      <w:b/>
                      <w:i/>
                      <w:color w:val="FF0000"/>
                    </w:rPr>
                  </w:pPr>
                </w:p>
              </w:txbxContent>
            </v:textbox>
          </v:shape>
        </w:pict>
      </w:r>
      <w:r w:rsidR="00EB21C0" w:rsidRPr="00EB21C0">
        <w:rPr>
          <w:rFonts w:ascii="Times New Roman" w:hAnsi="Times New Roman" w:cs="Times New Roman"/>
          <w:i/>
          <w:noProof/>
          <w:lang w:eastAsia="ru-RU"/>
        </w:rPr>
        <w:pict>
          <v:shape id="_x0000_s1058" type="#_x0000_t61" style="position:absolute;margin-left:315.25pt;margin-top:265.4pt;width:42.75pt;height:25.5pt;z-index:251697152;mso-position-horizontal-relative:text;mso-position-vertical-relative:text" adj="4067,19059" filled="f" stroked="f" strokecolor="red" strokeweight="1pt">
            <v:textbox style="mso-next-textbox:#_x0000_s1058">
              <w:txbxContent>
                <w:p w:rsidR="00C82315" w:rsidRPr="001A79A6" w:rsidRDefault="00C82315" w:rsidP="005B0764">
                  <w:pPr>
                    <w:rPr>
                      <w:b/>
                      <w:i/>
                      <w:color w:val="FF0000"/>
                    </w:rPr>
                  </w:pPr>
                </w:p>
              </w:txbxContent>
            </v:textbox>
          </v:shape>
        </w:pict>
      </w:r>
      <w:r w:rsidR="00EB21C0" w:rsidRPr="00EB21C0">
        <w:rPr>
          <w:rFonts w:ascii="Times New Roman" w:hAnsi="Times New Roman" w:cs="Times New Roman"/>
          <w:i/>
          <w:noProof/>
          <w:lang w:eastAsia="ru-RU"/>
        </w:rPr>
        <w:pict>
          <v:shape id="_x0000_s1057" type="#_x0000_t61" style="position:absolute;margin-left:315.25pt;margin-top:254.2pt;width:42.75pt;height:25.5pt;z-index:251696128;mso-position-horizontal-relative:text;mso-position-vertical-relative:text" adj="4067,19059" filled="f" stroked="f" strokecolor="red" strokeweight="1pt">
            <v:textbox style="mso-next-textbox:#_x0000_s1057">
              <w:txbxContent>
                <w:p w:rsidR="00C82315" w:rsidRPr="001A79A6" w:rsidRDefault="00C82315" w:rsidP="005B0764">
                  <w:pPr>
                    <w:rPr>
                      <w:b/>
                      <w:i/>
                      <w:color w:val="FF0000"/>
                    </w:rPr>
                  </w:pPr>
                </w:p>
              </w:txbxContent>
            </v:textbox>
          </v:shape>
        </w:pict>
      </w:r>
      <w:r w:rsidR="00EB21C0" w:rsidRPr="00EB21C0">
        <w:rPr>
          <w:rFonts w:ascii="Times New Roman" w:hAnsi="Times New Roman"/>
          <w:noProof/>
          <w:sz w:val="20"/>
          <w:szCs w:val="20"/>
          <w:lang w:eastAsia="ru-RU"/>
        </w:rPr>
        <w:pict>
          <v:shape id="_x0000_s1056" type="#_x0000_t61" style="position:absolute;margin-left:285.75pt;margin-top:224.95pt;width:42.75pt;height:25.5pt;z-index:251695104;mso-position-horizontal-relative:text;mso-position-vertical-relative:text" adj="-101,19059" filled="f" stroked="f" strokecolor="red" strokeweight="1pt">
            <v:textbox style="mso-next-textbox:#_x0000_s1056">
              <w:txbxContent>
                <w:p w:rsidR="00C82315" w:rsidRPr="001A79A6" w:rsidRDefault="00C82315" w:rsidP="004C6ACC">
                  <w:pPr>
                    <w:rPr>
                      <w:b/>
                      <w:i/>
                      <w:color w:val="FF0000"/>
                    </w:rPr>
                  </w:pPr>
                </w:p>
              </w:txbxContent>
            </v:textbox>
          </v:shape>
        </w:pict>
      </w:r>
      <w:r w:rsidR="00EB21C0" w:rsidRPr="00EB21C0">
        <w:rPr>
          <w:rFonts w:ascii="Times New Roman" w:hAnsi="Times New Roman" w:cs="Times New Roman"/>
          <w:i/>
          <w:noProof/>
          <w:lang w:eastAsia="ru-RU"/>
        </w:rPr>
        <w:pict>
          <v:shape id="_x0000_s1055" type="#_x0000_t61" style="position:absolute;margin-left:285.75pt;margin-top:178.45pt;width:42.75pt;height:25.5pt;z-index:251694080;mso-position-horizontal-relative:text;mso-position-vertical-relative:text" adj="4067,19059" filled="f" stroked="f" strokecolor="red" strokeweight="1pt">
            <v:textbox style="mso-next-textbox:#_x0000_s1055">
              <w:txbxContent>
                <w:p w:rsidR="00C82315" w:rsidRPr="001A79A6" w:rsidRDefault="00C82315" w:rsidP="004C6ACC">
                  <w:pPr>
                    <w:rPr>
                      <w:b/>
                      <w:i/>
                      <w:color w:val="FF0000"/>
                    </w:rPr>
                  </w:pPr>
                </w:p>
              </w:txbxContent>
            </v:textbox>
          </v:shape>
        </w:pict>
      </w:r>
      <w:r w:rsidR="00EB21C0" w:rsidRPr="00EB21C0">
        <w:rPr>
          <w:rFonts w:ascii="Times New Roman" w:hAnsi="Times New Roman" w:cs="Times New Roman"/>
          <w:i/>
          <w:noProof/>
          <w:lang w:eastAsia="ru-RU"/>
        </w:rPr>
        <w:pict>
          <v:shape id="_x0000_s1054" type="#_x0000_t61" style="position:absolute;margin-left:265pt;margin-top:152.95pt;width:42.75pt;height:25.5pt;z-index:251693056;mso-position-horizontal-relative:text;mso-position-vertical-relative:text" adj="4067,19059" filled="f" stroked="f" strokecolor="red" strokeweight="1pt">
            <v:textbox style="mso-next-textbox:#_x0000_s1054">
              <w:txbxContent>
                <w:p w:rsidR="00C82315" w:rsidRPr="001A79A6" w:rsidRDefault="00C82315" w:rsidP="004C6ACC">
                  <w:pPr>
                    <w:rPr>
                      <w:b/>
                      <w:i/>
                      <w:color w:val="FF0000"/>
                    </w:rPr>
                  </w:pPr>
                </w:p>
              </w:txbxContent>
            </v:textbox>
          </v:shape>
        </w:pict>
      </w:r>
      <w:r w:rsidR="00EB21C0" w:rsidRPr="00EB21C0">
        <w:rPr>
          <w:rFonts w:ascii="Times New Roman" w:hAnsi="Times New Roman" w:cs="Times New Roman"/>
          <w:i/>
          <w:noProof/>
          <w:lang w:eastAsia="ru-RU"/>
        </w:rPr>
        <w:pict>
          <v:shape id="_x0000_s1052" type="#_x0000_t61" style="position:absolute;margin-left:243pt;margin-top:136.4pt;width:42.75pt;height:25.5pt;z-index:251691008;mso-position-horizontal-relative:text;mso-position-vertical-relative:text" adj="1920,10165" filled="f" stroked="f" strokecolor="red" strokeweight="1pt">
            <v:textbox style="mso-next-textbox:#_x0000_s1052">
              <w:txbxContent>
                <w:p w:rsidR="00C82315" w:rsidRPr="001A79A6" w:rsidRDefault="00C82315" w:rsidP="004C6ACC">
                  <w:pPr>
                    <w:rPr>
                      <w:b/>
                      <w:i/>
                      <w:color w:val="FF0000"/>
                    </w:rPr>
                  </w:pPr>
                </w:p>
              </w:txbxContent>
            </v:textbox>
          </v:shape>
        </w:pict>
      </w:r>
      <w:r w:rsidR="00EB21C0" w:rsidRPr="00EB21C0">
        <w:rPr>
          <w:rFonts w:ascii="Times New Roman" w:hAnsi="Times New Roman" w:cs="Times New Roman"/>
          <w:i/>
          <w:noProof/>
          <w:lang w:eastAsia="ru-RU"/>
        </w:rPr>
        <w:pict>
          <v:shape id="_x0000_s1051" type="#_x0000_t61" style="position:absolute;margin-left:490pt;margin-top:178.45pt;width:42.75pt;height:25.5pt;z-index:251689984;mso-position-horizontal-relative:text;mso-position-vertical-relative:text" adj="4067,19059" filled="f" stroked="f" strokecolor="red" strokeweight="1pt">
            <v:textbox style="mso-next-textbox:#_x0000_s1051">
              <w:txbxContent>
                <w:p w:rsidR="00C82315" w:rsidRPr="001A79A6" w:rsidRDefault="00C82315" w:rsidP="004C6ACC">
                  <w:pPr>
                    <w:rPr>
                      <w:b/>
                      <w:i/>
                      <w:color w:val="FF0000"/>
                    </w:rPr>
                  </w:pPr>
                </w:p>
              </w:txbxContent>
            </v:textbox>
          </v:shape>
        </w:pict>
      </w:r>
      <w:r w:rsidR="00EB21C0" w:rsidRPr="00EB21C0">
        <w:rPr>
          <w:rFonts w:ascii="Times New Roman" w:hAnsi="Times New Roman" w:cs="Times New Roman"/>
          <w:i/>
          <w:noProof/>
          <w:lang w:eastAsia="ru-RU"/>
        </w:rPr>
        <w:pict>
          <v:shape id="_x0000_s1050" type="#_x0000_t61" style="position:absolute;margin-left:123.75pt;margin-top:245.95pt;width:42.75pt;height:25.5pt;z-index:251688960;mso-position-horizontal-relative:text;mso-position-vertical-relative:text" adj="4067,19059" filled="f" stroked="f" strokecolor="red" strokeweight="1pt">
            <v:textbox style="mso-next-textbox:#_x0000_s1050">
              <w:txbxContent>
                <w:p w:rsidR="00C82315" w:rsidRPr="001A79A6" w:rsidRDefault="00C82315" w:rsidP="004C6ACC">
                  <w:pPr>
                    <w:rPr>
                      <w:b/>
                      <w:i/>
                      <w:color w:val="FF0000"/>
                    </w:rPr>
                  </w:pPr>
                </w:p>
              </w:txbxContent>
            </v:textbox>
          </v:shape>
        </w:pict>
      </w:r>
      <w:r w:rsidR="00EB21C0" w:rsidRPr="00EB21C0">
        <w:rPr>
          <w:rFonts w:ascii="Times New Roman" w:eastAsia="Times New Roman" w:hAnsi="Times New Roman" w:cs="Times New Roman"/>
          <w:noProof/>
          <w:sz w:val="24"/>
          <w:szCs w:val="24"/>
          <w:lang w:eastAsia="ru-RU"/>
        </w:rPr>
        <w:pict>
          <v:shape id="_x0000_s1048" type="#_x0000_t61" style="position:absolute;margin-left:88.75pt;margin-top:296.2pt;width:42.75pt;height:25.5pt;z-index:251686912;mso-position-horizontal-relative:text;mso-position-vertical-relative:text" adj="4067,19059" filled="f" stroked="f" strokecolor="red" strokeweight="1pt">
            <v:textbox style="mso-next-textbox:#_x0000_s1048">
              <w:txbxContent>
                <w:p w:rsidR="00C82315" w:rsidRPr="001A79A6" w:rsidRDefault="00C82315" w:rsidP="004C6ACC">
                  <w:pPr>
                    <w:rPr>
                      <w:b/>
                      <w:i/>
                      <w:color w:val="FF0000"/>
                    </w:rPr>
                  </w:pPr>
                </w:p>
              </w:txbxContent>
            </v:textbox>
          </v:shape>
        </w:pict>
      </w:r>
      <w:r w:rsidR="00EB21C0" w:rsidRPr="00EB21C0">
        <w:rPr>
          <w:rFonts w:ascii="Times New Roman" w:eastAsia="Times New Roman" w:hAnsi="Times New Roman" w:cs="Times New Roman"/>
          <w:noProof/>
          <w:sz w:val="24"/>
          <w:szCs w:val="24"/>
          <w:lang w:eastAsia="ru-RU"/>
        </w:rPr>
        <w:pict>
          <v:shape id="_x0000_s1047" type="#_x0000_t61" style="position:absolute;margin-left:277.5pt;margin-top:296.2pt;width:42.75pt;height:25.5pt;z-index:251685888;mso-position-horizontal-relative:text;mso-position-vertical-relative:text" adj="4067,19059" filled="f" stroked="f" strokecolor="red" strokeweight="1pt">
            <v:textbox style="mso-next-textbox:#_x0000_s1047">
              <w:txbxContent>
                <w:p w:rsidR="00C82315" w:rsidRPr="001A79A6" w:rsidRDefault="00C82315" w:rsidP="004C6ACC">
                  <w:pPr>
                    <w:rPr>
                      <w:b/>
                      <w:i/>
                      <w:color w:val="FF0000"/>
                    </w:rPr>
                  </w:pPr>
                </w:p>
              </w:txbxContent>
            </v:textbox>
          </v:shape>
        </w:pict>
      </w:r>
      <w:r w:rsidR="00EB21C0" w:rsidRPr="00EB21C0">
        <w:rPr>
          <w:rFonts w:ascii="Times New Roman" w:eastAsia="Times New Roman" w:hAnsi="Times New Roman" w:cs="Times New Roman"/>
          <w:noProof/>
          <w:sz w:val="24"/>
          <w:szCs w:val="24"/>
          <w:lang w:eastAsia="ru-RU"/>
        </w:rPr>
        <w:pict>
          <v:shape id="_x0000_s1046" type="#_x0000_t61" style="position:absolute;margin-left:146.5pt;margin-top:300.7pt;width:42.75pt;height:25.5pt;z-index:251684864;mso-position-horizontal-relative:text;mso-position-vertical-relative:text" adj="4067,19059" filled="f" stroked="f" strokecolor="red" strokeweight="1pt">
            <v:textbox style="mso-next-textbox:#_x0000_s1046">
              <w:txbxContent>
                <w:p w:rsidR="00C82315" w:rsidRPr="001A79A6" w:rsidRDefault="00C82315" w:rsidP="004C6ACC">
                  <w:pPr>
                    <w:rPr>
                      <w:b/>
                      <w:i/>
                      <w:color w:val="FF0000"/>
                    </w:rPr>
                  </w:pPr>
                </w:p>
              </w:txbxContent>
            </v:textbox>
          </v:shape>
        </w:pict>
      </w:r>
      <w:r w:rsidR="00EB21C0" w:rsidRPr="00EB21C0">
        <w:rPr>
          <w:rFonts w:ascii="Times New Roman" w:hAnsi="Times New Roman" w:cs="Times New Roman"/>
          <w:i/>
          <w:noProof/>
          <w:lang w:eastAsia="ru-RU"/>
        </w:rPr>
        <w:pict>
          <v:shape id="_x0000_s1045" type="#_x0000_t61" style="position:absolute;margin-left:189.25pt;margin-top:300.7pt;width:42.75pt;height:25.5pt;z-index:251683840;mso-position-horizontal-relative:text;mso-position-vertical-relative:text" adj="4067,23506" filled="f" stroked="f" strokecolor="red" strokeweight="1pt">
            <v:textbox style="mso-next-textbox:#_x0000_s1045">
              <w:txbxContent>
                <w:p w:rsidR="00C82315" w:rsidRPr="001A79A6" w:rsidRDefault="00C82315" w:rsidP="004C6ACC">
                  <w:pPr>
                    <w:rPr>
                      <w:b/>
                      <w:i/>
                      <w:color w:val="FF0000"/>
                    </w:rPr>
                  </w:pPr>
                </w:p>
              </w:txbxContent>
            </v:textbox>
          </v:shape>
        </w:pict>
      </w:r>
      <w:r w:rsidR="00EB21C0" w:rsidRPr="00EB21C0">
        <w:rPr>
          <w:rFonts w:ascii="Times New Roman" w:hAnsi="Times New Roman" w:cs="Times New Roman"/>
          <w:i/>
          <w:noProof/>
          <w:lang w:eastAsia="ru-RU"/>
        </w:rPr>
        <w:pict>
          <v:shape id="_x0000_s1044" type="#_x0000_t61" style="position:absolute;margin-left:15.25pt;margin-top:300.7pt;width:42.75pt;height:25.5pt;z-index:251682816;mso-position-horizontal-relative:text;mso-position-vertical-relative:text" adj="4067,19059" filled="f" stroked="f" strokecolor="red" strokeweight="1pt">
            <v:textbox style="mso-next-textbox:#_x0000_s1044">
              <w:txbxContent>
                <w:p w:rsidR="00C82315" w:rsidRPr="001A79A6" w:rsidRDefault="00C82315" w:rsidP="004C6ACC">
                  <w:pPr>
                    <w:rPr>
                      <w:b/>
                      <w:i/>
                      <w:color w:val="FF0000"/>
                    </w:rPr>
                  </w:pPr>
                </w:p>
              </w:txbxContent>
            </v:textbox>
          </v:shape>
        </w:pict>
      </w:r>
      <w:r w:rsidR="00EB21C0" w:rsidRPr="00EB21C0">
        <w:rPr>
          <w:rFonts w:ascii="Times New Roman" w:hAnsi="Times New Roman" w:cs="Times New Roman"/>
          <w:i/>
          <w:noProof/>
          <w:lang w:eastAsia="ru-RU"/>
        </w:rPr>
        <w:pict>
          <v:shape id="_x0000_s1042" type="#_x0000_t61" style="position:absolute;margin-left:-2.75pt;margin-top:265.4pt;width:42.75pt;height:25.5pt;z-index:251680768;mso-position-horizontal-relative:text;mso-position-vertical-relative:text" adj="4067,19059" filled="f" stroked="f" strokecolor="red" strokeweight="1pt">
            <v:textbox style="mso-next-textbox:#_x0000_s1042">
              <w:txbxContent>
                <w:p w:rsidR="00C82315" w:rsidRPr="001A79A6" w:rsidRDefault="00C82315" w:rsidP="004C6ACC">
                  <w:pPr>
                    <w:rPr>
                      <w:b/>
                      <w:i/>
                      <w:color w:val="FF0000"/>
                    </w:rPr>
                  </w:pPr>
                </w:p>
              </w:txbxContent>
            </v:textbox>
          </v:shape>
        </w:pict>
      </w:r>
      <w:r w:rsidR="00EB21C0" w:rsidRPr="00EB21C0">
        <w:rPr>
          <w:rFonts w:ascii="Times New Roman" w:hAnsi="Times New Roman"/>
          <w:noProof/>
          <w:sz w:val="20"/>
          <w:szCs w:val="20"/>
          <w:lang w:eastAsia="ru-RU"/>
        </w:rPr>
        <w:pict>
          <v:shape id="_x0000_s1039" type="#_x0000_t61" style="position:absolute;margin-left:358pt;margin-top:94.4pt;width:42.75pt;height:25.5pt;z-index:251677696;mso-position-horizontal-relative:text;mso-position-vertical-relative:text" adj="4067,19059" filled="f" stroked="f" strokecolor="red" strokeweight="1pt">
            <v:textbox style="mso-next-textbox:#_x0000_s1039">
              <w:txbxContent>
                <w:p w:rsidR="00C82315" w:rsidRPr="001A79A6" w:rsidRDefault="00C82315" w:rsidP="004C6ACC">
                  <w:pPr>
                    <w:rPr>
                      <w:b/>
                      <w:i/>
                      <w:color w:val="FF0000"/>
                    </w:rPr>
                  </w:pPr>
                </w:p>
              </w:txbxContent>
            </v:textbox>
          </v:shape>
        </w:pict>
      </w:r>
      <w:r w:rsidR="00EB21C0" w:rsidRPr="00EB21C0">
        <w:rPr>
          <w:rFonts w:ascii="Times New Roman" w:hAnsi="Times New Roman"/>
          <w:noProof/>
          <w:sz w:val="20"/>
          <w:szCs w:val="20"/>
          <w:lang w:eastAsia="ru-RU"/>
        </w:rPr>
        <w:pict>
          <v:shape id="_x0000_s1038" type="#_x0000_t61" style="position:absolute;margin-left:243pt;margin-top:100.4pt;width:42.75pt;height:25.5pt;z-index:251676672;mso-position-horizontal-relative:text;mso-position-vertical-relative:text" adj="4067,19059" filled="f" stroked="f" strokecolor="red" strokeweight="1pt">
            <v:textbox style="mso-next-textbox:#_x0000_s1038">
              <w:txbxContent>
                <w:p w:rsidR="00C82315" w:rsidRPr="001A79A6" w:rsidRDefault="00C82315" w:rsidP="00060582">
                  <w:pPr>
                    <w:rPr>
                      <w:b/>
                      <w:i/>
                      <w:color w:val="FF0000"/>
                    </w:rPr>
                  </w:pPr>
                </w:p>
              </w:txbxContent>
            </v:textbox>
          </v:shape>
        </w:pict>
      </w:r>
      <w:r w:rsidR="00EB21C0" w:rsidRPr="00EB21C0">
        <w:rPr>
          <w:rFonts w:ascii="Times New Roman" w:hAnsi="Times New Roman" w:cs="Times New Roman"/>
          <w:i/>
          <w:noProof/>
          <w:lang w:eastAsia="ru-RU"/>
        </w:rPr>
        <w:pict>
          <v:shape id="_x0000_s1034" type="#_x0000_t61" style="position:absolute;margin-left:158.25pt;margin-top:161.9pt;width:42.75pt;height:25.5pt;z-index:251672576;mso-position-horizontal-relative:text;mso-position-vertical-relative:text" adj="5962,0" filled="f" stroked="f" strokecolor="red" strokeweight="1pt">
            <v:textbox style="mso-next-textbox:#_x0000_s1034">
              <w:txbxContent>
                <w:p w:rsidR="00C82315" w:rsidRPr="001A79A6" w:rsidRDefault="00C82315" w:rsidP="00060582">
                  <w:pPr>
                    <w:rPr>
                      <w:b/>
                      <w:i/>
                      <w:color w:val="FF0000"/>
                    </w:rPr>
                  </w:pPr>
                </w:p>
              </w:txbxContent>
            </v:textbox>
          </v:shape>
        </w:pict>
      </w:r>
      <w:r w:rsidR="00EB21C0" w:rsidRPr="00EB21C0">
        <w:rPr>
          <w:rFonts w:ascii="Times New Roman" w:hAnsi="Times New Roman" w:cs="Times New Roman"/>
          <w:i/>
          <w:noProof/>
          <w:lang w:eastAsia="ru-RU"/>
        </w:rPr>
        <w:pict>
          <v:shape id="_x0000_s1033" type="#_x0000_t61" style="position:absolute;margin-left:158.25pt;margin-top:140.9pt;width:42.75pt;height:25.5pt;z-index:251671552;mso-position-horizontal-relative:text;mso-position-vertical-relative:text" adj="17709,1906" filled="f" stroked="f" strokecolor="red" strokeweight="1pt">
            <v:textbox style="mso-next-textbox:#_x0000_s1033">
              <w:txbxContent>
                <w:p w:rsidR="00C82315" w:rsidRPr="001A79A6" w:rsidRDefault="00C82315" w:rsidP="00060582">
                  <w:pPr>
                    <w:rPr>
                      <w:b/>
                      <w:i/>
                      <w:color w:val="FF0000"/>
                    </w:rPr>
                  </w:pPr>
                </w:p>
              </w:txbxContent>
            </v:textbox>
          </v:shape>
        </w:pict>
      </w:r>
      <w:r w:rsidR="00EB21C0" w:rsidRPr="00EB21C0">
        <w:rPr>
          <w:rFonts w:ascii="Times New Roman" w:hAnsi="Times New Roman" w:cs="Times New Roman"/>
          <w:i/>
          <w:noProof/>
          <w:lang w:eastAsia="ru-RU"/>
        </w:rPr>
        <w:pict>
          <v:shape id="_x0000_s1032" type="#_x0000_t61" style="position:absolute;margin-left:210pt;margin-top:119.9pt;width:42.75pt;height:25.5pt;z-index:251670528;mso-position-horizontal-relative:text;mso-position-vertical-relative:text" adj="4067,19059" filled="f" stroked="f" strokecolor="red" strokeweight="1pt">
            <v:textbox style="mso-next-textbox:#_x0000_s1032">
              <w:txbxContent>
                <w:p w:rsidR="00C82315" w:rsidRPr="001A79A6" w:rsidRDefault="00C82315" w:rsidP="00060582">
                  <w:pPr>
                    <w:rPr>
                      <w:b/>
                      <w:i/>
                      <w:color w:val="FF0000"/>
                    </w:rPr>
                  </w:pPr>
                </w:p>
              </w:txbxContent>
            </v:textbox>
          </v:shape>
        </w:pict>
      </w:r>
      <w:r w:rsidR="00EB21C0" w:rsidRPr="00EB21C0">
        <w:rPr>
          <w:rFonts w:ascii="Times New Roman" w:hAnsi="Times New Roman"/>
          <w:i/>
          <w:noProof/>
          <w:lang w:eastAsia="ru-RU"/>
        </w:rPr>
        <w:pict>
          <v:shape id="_x0000_s1030" type="#_x0000_t61" style="position:absolute;margin-left:320.25pt;margin-top:239.9pt;width:42.75pt;height:25.5pt;z-index:251668480;mso-position-horizontal-relative:text;mso-position-vertical-relative:text" adj="-13743,13341" filled="f" stroked="f" strokecolor="red" strokeweight="1pt">
            <v:textbox style="mso-next-textbox:#_x0000_s1030">
              <w:txbxContent>
                <w:p w:rsidR="00C82315" w:rsidRPr="001A79A6" w:rsidRDefault="00C82315" w:rsidP="001A79A6">
                  <w:pPr>
                    <w:rPr>
                      <w:b/>
                      <w:i/>
                      <w:color w:val="FF0000"/>
                    </w:rPr>
                  </w:pPr>
                </w:p>
              </w:txbxContent>
            </v:textbox>
          </v:shape>
        </w:pict>
      </w:r>
    </w:p>
    <w:p w:rsidR="0003485F" w:rsidRDefault="0003485F" w:rsidP="007278A8">
      <w:pPr>
        <w:spacing w:after="0" w:line="240" w:lineRule="auto"/>
        <w:jc w:val="center"/>
        <w:rPr>
          <w:rFonts w:ascii="Times New Roman" w:eastAsia="Times New Roman" w:hAnsi="Times New Roman" w:cs="Times New Roman"/>
          <w:sz w:val="24"/>
          <w:szCs w:val="24"/>
          <w:lang w:eastAsia="ru-RU"/>
        </w:rPr>
      </w:pPr>
    </w:p>
    <w:p w:rsidR="0003485F" w:rsidRDefault="0003485F" w:rsidP="007278A8">
      <w:pPr>
        <w:spacing w:after="0" w:line="240" w:lineRule="auto"/>
        <w:jc w:val="center"/>
        <w:rPr>
          <w:rFonts w:ascii="Times New Roman" w:eastAsia="Times New Roman" w:hAnsi="Times New Roman" w:cs="Times New Roman"/>
          <w:sz w:val="24"/>
          <w:szCs w:val="24"/>
          <w:lang w:eastAsia="ru-RU"/>
        </w:rPr>
      </w:pPr>
    </w:p>
    <w:p w:rsidR="0003485F" w:rsidRDefault="0003485F" w:rsidP="007278A8">
      <w:pPr>
        <w:spacing w:after="0" w:line="240" w:lineRule="auto"/>
        <w:jc w:val="center"/>
        <w:rPr>
          <w:rFonts w:ascii="Times New Roman" w:eastAsia="Times New Roman" w:hAnsi="Times New Roman" w:cs="Times New Roman"/>
          <w:sz w:val="24"/>
          <w:szCs w:val="24"/>
          <w:lang w:eastAsia="ru-RU"/>
        </w:rPr>
      </w:pPr>
    </w:p>
    <w:p w:rsidR="0003485F" w:rsidRDefault="0003485F" w:rsidP="007278A8">
      <w:pPr>
        <w:spacing w:after="0" w:line="240" w:lineRule="auto"/>
        <w:jc w:val="center"/>
        <w:rPr>
          <w:rFonts w:ascii="Times New Roman" w:eastAsia="Times New Roman" w:hAnsi="Times New Roman" w:cs="Times New Roman"/>
          <w:sz w:val="24"/>
          <w:szCs w:val="24"/>
          <w:lang w:eastAsia="ru-RU"/>
        </w:rPr>
      </w:pPr>
    </w:p>
    <w:p w:rsidR="0003485F" w:rsidRDefault="0003485F" w:rsidP="007278A8">
      <w:pPr>
        <w:spacing w:after="0" w:line="240" w:lineRule="auto"/>
        <w:jc w:val="center"/>
        <w:rPr>
          <w:rFonts w:ascii="Times New Roman" w:eastAsia="Times New Roman" w:hAnsi="Times New Roman" w:cs="Times New Roman"/>
          <w:sz w:val="24"/>
          <w:szCs w:val="24"/>
          <w:lang w:eastAsia="ru-RU"/>
        </w:rPr>
      </w:pPr>
    </w:p>
    <w:p w:rsidR="0003485F" w:rsidRDefault="0003485F" w:rsidP="007278A8">
      <w:pPr>
        <w:spacing w:after="0" w:line="240" w:lineRule="auto"/>
        <w:jc w:val="center"/>
        <w:rPr>
          <w:rFonts w:ascii="Times New Roman" w:eastAsia="Times New Roman" w:hAnsi="Times New Roman" w:cs="Times New Roman"/>
          <w:sz w:val="24"/>
          <w:szCs w:val="24"/>
          <w:lang w:eastAsia="ru-RU"/>
        </w:rPr>
      </w:pPr>
    </w:p>
    <w:p w:rsidR="0003485F" w:rsidRDefault="0003485F" w:rsidP="007278A8">
      <w:pPr>
        <w:spacing w:after="0" w:line="240" w:lineRule="auto"/>
        <w:jc w:val="center"/>
        <w:rPr>
          <w:rFonts w:ascii="Times New Roman" w:eastAsia="Times New Roman" w:hAnsi="Times New Roman" w:cs="Times New Roman"/>
          <w:sz w:val="24"/>
          <w:szCs w:val="24"/>
          <w:lang w:eastAsia="ru-RU"/>
        </w:rPr>
      </w:pPr>
    </w:p>
    <w:p w:rsidR="0003485F" w:rsidRDefault="0003485F" w:rsidP="007278A8">
      <w:pPr>
        <w:spacing w:after="0" w:line="240" w:lineRule="auto"/>
        <w:jc w:val="center"/>
        <w:rPr>
          <w:rFonts w:ascii="Times New Roman" w:eastAsia="Times New Roman" w:hAnsi="Times New Roman" w:cs="Times New Roman"/>
          <w:sz w:val="24"/>
          <w:szCs w:val="24"/>
          <w:lang w:eastAsia="ru-RU"/>
        </w:rPr>
      </w:pPr>
    </w:p>
    <w:p w:rsidR="0003485F" w:rsidRDefault="0003485F" w:rsidP="007278A8">
      <w:pPr>
        <w:spacing w:after="0" w:line="240" w:lineRule="auto"/>
        <w:jc w:val="center"/>
        <w:rPr>
          <w:rFonts w:ascii="Times New Roman" w:eastAsia="Times New Roman" w:hAnsi="Times New Roman" w:cs="Times New Roman"/>
          <w:sz w:val="24"/>
          <w:szCs w:val="24"/>
          <w:lang w:eastAsia="ru-RU"/>
        </w:rPr>
      </w:pPr>
    </w:p>
    <w:p w:rsidR="0003485F" w:rsidRDefault="0003485F" w:rsidP="007278A8">
      <w:pPr>
        <w:spacing w:after="0" w:line="240" w:lineRule="auto"/>
        <w:jc w:val="center"/>
        <w:rPr>
          <w:rFonts w:ascii="Times New Roman" w:eastAsia="Times New Roman" w:hAnsi="Times New Roman" w:cs="Times New Roman"/>
          <w:sz w:val="24"/>
          <w:szCs w:val="24"/>
          <w:lang w:eastAsia="ru-RU"/>
        </w:rPr>
      </w:pPr>
    </w:p>
    <w:p w:rsidR="0003485F" w:rsidRDefault="0003485F" w:rsidP="007278A8">
      <w:pPr>
        <w:spacing w:after="0" w:line="240" w:lineRule="auto"/>
        <w:jc w:val="center"/>
        <w:rPr>
          <w:rFonts w:ascii="Times New Roman" w:eastAsia="Times New Roman" w:hAnsi="Times New Roman" w:cs="Times New Roman"/>
          <w:sz w:val="24"/>
          <w:szCs w:val="24"/>
          <w:lang w:eastAsia="ru-RU"/>
        </w:rPr>
      </w:pPr>
    </w:p>
    <w:p w:rsidR="0003485F" w:rsidRDefault="00EB21C0" w:rsidP="007278A8">
      <w:pPr>
        <w:spacing w:after="0" w:line="240" w:lineRule="auto"/>
        <w:jc w:val="center"/>
        <w:rPr>
          <w:rFonts w:ascii="Times New Roman" w:eastAsia="Times New Roman" w:hAnsi="Times New Roman" w:cs="Times New Roman"/>
          <w:sz w:val="24"/>
          <w:szCs w:val="24"/>
          <w:lang w:eastAsia="ru-RU"/>
        </w:rPr>
      </w:pPr>
      <w:r w:rsidRPr="00EB21C0">
        <w:rPr>
          <w:noProof/>
        </w:rPr>
        <w:pict>
          <v:shape id="_x0000_s1072" type="#_x0000_t75" style="position:absolute;left:0;text-align:left;margin-left:147.5pt;margin-top:6.5pt;width:210.5pt;height:161.7pt;z-index:251707392" wrapcoords="11774 8223 7633 8223 4141 8991 3817 16776 4304 18749 3735 20504 3979 21161 21519 21161 21600 8881 21113 8772 13074 8223 11774 8223">
            <v:imagedata r:id="rId18" o:title=""/>
            <w10:wrap type="through"/>
          </v:shape>
          <o:OLEObject Type="Embed" ProgID="Visio.Drawing.11" ShapeID="_x0000_s1072" DrawAspect="Content" ObjectID="_1596957093" r:id="rId19"/>
        </w:pict>
      </w:r>
    </w:p>
    <w:p w:rsidR="0003485F" w:rsidRDefault="0003485F" w:rsidP="007278A8">
      <w:pPr>
        <w:spacing w:after="0" w:line="240" w:lineRule="auto"/>
        <w:jc w:val="center"/>
        <w:rPr>
          <w:rFonts w:ascii="Times New Roman" w:eastAsia="Times New Roman" w:hAnsi="Times New Roman" w:cs="Times New Roman"/>
          <w:sz w:val="24"/>
          <w:szCs w:val="24"/>
          <w:lang w:eastAsia="ru-RU"/>
        </w:rPr>
      </w:pPr>
    </w:p>
    <w:p w:rsidR="0003485F" w:rsidRDefault="0003485F" w:rsidP="007278A8">
      <w:pPr>
        <w:spacing w:after="0" w:line="240" w:lineRule="auto"/>
        <w:jc w:val="center"/>
        <w:rPr>
          <w:rFonts w:ascii="Times New Roman" w:eastAsia="Times New Roman" w:hAnsi="Times New Roman" w:cs="Times New Roman"/>
          <w:sz w:val="24"/>
          <w:szCs w:val="24"/>
          <w:lang w:eastAsia="ru-RU"/>
        </w:rPr>
      </w:pPr>
    </w:p>
    <w:p w:rsidR="0003485F" w:rsidRDefault="0003485F" w:rsidP="007278A8">
      <w:pPr>
        <w:spacing w:after="0" w:line="240" w:lineRule="auto"/>
        <w:jc w:val="center"/>
        <w:rPr>
          <w:rFonts w:ascii="Times New Roman" w:eastAsia="Times New Roman" w:hAnsi="Times New Roman" w:cs="Times New Roman"/>
          <w:sz w:val="24"/>
          <w:szCs w:val="24"/>
          <w:lang w:eastAsia="ru-RU"/>
        </w:rPr>
      </w:pPr>
    </w:p>
    <w:p w:rsidR="0003485F" w:rsidRDefault="0003485F" w:rsidP="007278A8">
      <w:pPr>
        <w:spacing w:after="0" w:line="240" w:lineRule="auto"/>
        <w:jc w:val="center"/>
        <w:rPr>
          <w:rFonts w:ascii="Times New Roman" w:eastAsia="Times New Roman" w:hAnsi="Times New Roman" w:cs="Times New Roman"/>
          <w:sz w:val="24"/>
          <w:szCs w:val="24"/>
          <w:lang w:eastAsia="ru-RU"/>
        </w:rPr>
      </w:pPr>
    </w:p>
    <w:p w:rsidR="0003485F" w:rsidRDefault="0003485F" w:rsidP="007278A8">
      <w:pPr>
        <w:spacing w:after="0" w:line="240" w:lineRule="auto"/>
        <w:jc w:val="center"/>
        <w:rPr>
          <w:rFonts w:ascii="Times New Roman" w:eastAsia="Times New Roman" w:hAnsi="Times New Roman" w:cs="Times New Roman"/>
          <w:sz w:val="24"/>
          <w:szCs w:val="24"/>
          <w:lang w:eastAsia="ru-RU"/>
        </w:rPr>
      </w:pPr>
    </w:p>
    <w:p w:rsidR="0003485F" w:rsidRDefault="0003485F" w:rsidP="007278A8">
      <w:pPr>
        <w:spacing w:after="0" w:line="240" w:lineRule="auto"/>
        <w:jc w:val="center"/>
        <w:rPr>
          <w:rFonts w:ascii="Times New Roman" w:eastAsia="Times New Roman" w:hAnsi="Times New Roman" w:cs="Times New Roman"/>
          <w:sz w:val="24"/>
          <w:szCs w:val="24"/>
          <w:lang w:eastAsia="ru-RU"/>
        </w:rPr>
      </w:pPr>
    </w:p>
    <w:p w:rsidR="007278A8" w:rsidRDefault="007278A8" w:rsidP="007278A8">
      <w:pPr>
        <w:spacing w:after="0" w:line="240" w:lineRule="auto"/>
        <w:jc w:val="center"/>
        <w:rPr>
          <w:rFonts w:ascii="Times New Roman" w:eastAsia="Times New Roman" w:hAnsi="Times New Roman" w:cs="Times New Roman"/>
          <w:sz w:val="24"/>
          <w:szCs w:val="24"/>
          <w:lang w:eastAsia="ru-RU"/>
        </w:rPr>
      </w:pPr>
    </w:p>
    <w:p w:rsidR="007278A8" w:rsidRDefault="007278A8" w:rsidP="007278A8">
      <w:pPr>
        <w:spacing w:after="0" w:line="240" w:lineRule="auto"/>
        <w:jc w:val="center"/>
        <w:rPr>
          <w:rFonts w:ascii="Times New Roman" w:eastAsia="Times New Roman" w:hAnsi="Times New Roman" w:cs="Times New Roman"/>
          <w:sz w:val="24"/>
          <w:szCs w:val="24"/>
          <w:lang w:eastAsia="ru-RU"/>
        </w:rPr>
      </w:pPr>
    </w:p>
    <w:p w:rsidR="00614781" w:rsidRDefault="00614781" w:rsidP="007278A8">
      <w:pPr>
        <w:spacing w:after="0" w:line="240" w:lineRule="auto"/>
        <w:jc w:val="center"/>
        <w:rPr>
          <w:rFonts w:ascii="Times New Roman" w:eastAsia="Times New Roman" w:hAnsi="Times New Roman" w:cs="Times New Roman"/>
          <w:sz w:val="24"/>
          <w:szCs w:val="24"/>
          <w:lang w:eastAsia="ru-RU"/>
        </w:rPr>
      </w:pPr>
    </w:p>
    <w:p w:rsidR="00614781" w:rsidRDefault="00614781" w:rsidP="007278A8">
      <w:pPr>
        <w:spacing w:after="0" w:line="240" w:lineRule="auto"/>
        <w:jc w:val="center"/>
        <w:rPr>
          <w:rFonts w:ascii="Times New Roman" w:eastAsia="Times New Roman" w:hAnsi="Times New Roman" w:cs="Times New Roman"/>
          <w:sz w:val="24"/>
          <w:szCs w:val="24"/>
          <w:lang w:eastAsia="ru-RU"/>
        </w:rPr>
      </w:pPr>
    </w:p>
    <w:p w:rsidR="00614781" w:rsidRDefault="00614781" w:rsidP="007278A8">
      <w:pPr>
        <w:spacing w:after="0" w:line="240" w:lineRule="auto"/>
        <w:jc w:val="center"/>
        <w:rPr>
          <w:rFonts w:ascii="Times New Roman" w:eastAsia="Times New Roman" w:hAnsi="Times New Roman" w:cs="Times New Roman"/>
          <w:sz w:val="24"/>
          <w:szCs w:val="24"/>
          <w:lang w:eastAsia="ru-RU"/>
        </w:rPr>
      </w:pPr>
    </w:p>
    <w:p w:rsidR="00614781" w:rsidRDefault="00614781" w:rsidP="007278A8">
      <w:pPr>
        <w:spacing w:after="0" w:line="240" w:lineRule="auto"/>
        <w:jc w:val="center"/>
        <w:rPr>
          <w:rFonts w:ascii="Times New Roman" w:eastAsia="Times New Roman" w:hAnsi="Times New Roman" w:cs="Times New Roman"/>
          <w:sz w:val="24"/>
          <w:szCs w:val="24"/>
          <w:lang w:eastAsia="ru-RU"/>
        </w:rPr>
      </w:pPr>
    </w:p>
    <w:p w:rsidR="00614781" w:rsidRDefault="00614781" w:rsidP="007278A8">
      <w:pPr>
        <w:spacing w:after="0" w:line="240" w:lineRule="auto"/>
        <w:jc w:val="center"/>
        <w:rPr>
          <w:rFonts w:ascii="Times New Roman" w:eastAsia="Times New Roman" w:hAnsi="Times New Roman" w:cs="Times New Roman"/>
          <w:sz w:val="24"/>
          <w:szCs w:val="24"/>
          <w:lang w:eastAsia="ru-RU"/>
        </w:rPr>
      </w:pPr>
    </w:p>
    <w:p w:rsidR="00614781" w:rsidRDefault="00C41759" w:rsidP="007278A8">
      <w:pPr>
        <w:spacing w:after="0" w:line="240" w:lineRule="auto"/>
        <w:jc w:val="center"/>
        <w:rPr>
          <w:rFonts w:ascii="Times New Roman" w:eastAsia="Times New Roman" w:hAnsi="Times New Roman" w:cs="Times New Roman"/>
          <w:sz w:val="24"/>
          <w:szCs w:val="24"/>
          <w:lang w:eastAsia="ru-RU"/>
        </w:rPr>
      </w:pPr>
      <w:r w:rsidRPr="00C41759">
        <w:rPr>
          <w:rFonts w:ascii="Times New Roman" w:eastAsia="Times New Roman" w:hAnsi="Times New Roman" w:cs="Times New Roman"/>
          <w:noProof/>
          <w:sz w:val="24"/>
          <w:szCs w:val="24"/>
          <w:lang w:eastAsia="ru-RU"/>
        </w:rPr>
        <w:drawing>
          <wp:inline distT="0" distB="0" distL="0" distR="0">
            <wp:extent cx="4414925" cy="2844177"/>
            <wp:effectExtent l="0" t="0" r="508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r="25669" b="40142"/>
                    <a:stretch/>
                  </pic:blipFill>
                  <pic:spPr bwMode="auto">
                    <a:xfrm>
                      <a:off x="0" y="0"/>
                      <a:ext cx="4415577" cy="284459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41759" w:rsidRDefault="00C41759" w:rsidP="00AC594E">
      <w:pPr>
        <w:pStyle w:val="a7"/>
        <w:numPr>
          <w:ilvl w:val="0"/>
          <w:numId w:val="15"/>
        </w:numPr>
        <w:rPr>
          <w:rFonts w:ascii="Times New Roman" w:hAnsi="Times New Roman" w:cs="Times New Roman"/>
          <w:b/>
          <w:sz w:val="20"/>
          <w:szCs w:val="20"/>
          <w:u w:val="single"/>
        </w:rPr>
      </w:pPr>
      <w:r w:rsidRPr="000B339B">
        <w:rPr>
          <w:rFonts w:ascii="Times New Roman" w:hAnsi="Times New Roman" w:cs="Times New Roman"/>
          <w:b/>
          <w:sz w:val="20"/>
          <w:szCs w:val="20"/>
          <w:u w:val="single"/>
        </w:rPr>
        <w:t>Появилась возможность исключить подключение резисторов в случае не использования зон. Для этого необходимо в строке сообщения выбрать «Не используется».</w:t>
      </w:r>
    </w:p>
    <w:p w:rsidR="00C41759" w:rsidRPr="000B339B" w:rsidRDefault="00C41759" w:rsidP="00AC594E">
      <w:pPr>
        <w:pStyle w:val="a7"/>
        <w:numPr>
          <w:ilvl w:val="0"/>
          <w:numId w:val="15"/>
        </w:numPr>
        <w:rPr>
          <w:rFonts w:ascii="Times New Roman" w:hAnsi="Times New Roman" w:cs="Times New Roman"/>
          <w:b/>
          <w:sz w:val="20"/>
          <w:szCs w:val="20"/>
          <w:u w:val="single"/>
        </w:rPr>
      </w:pPr>
      <w:r>
        <w:rPr>
          <w:rFonts w:ascii="Times New Roman" w:hAnsi="Times New Roman" w:cs="Times New Roman"/>
          <w:b/>
          <w:sz w:val="20"/>
          <w:szCs w:val="20"/>
          <w:u w:val="single"/>
        </w:rPr>
        <w:t xml:space="preserve">Появилась возможность  управлять световым </w:t>
      </w:r>
      <w:proofErr w:type="spellStart"/>
      <w:r>
        <w:rPr>
          <w:rFonts w:ascii="Times New Roman" w:hAnsi="Times New Roman" w:cs="Times New Roman"/>
          <w:b/>
          <w:sz w:val="20"/>
          <w:szCs w:val="20"/>
          <w:u w:val="single"/>
        </w:rPr>
        <w:t>оповещателем</w:t>
      </w:r>
      <w:proofErr w:type="spellEnd"/>
      <w:r>
        <w:rPr>
          <w:rFonts w:ascii="Times New Roman" w:hAnsi="Times New Roman" w:cs="Times New Roman"/>
          <w:b/>
          <w:sz w:val="20"/>
          <w:szCs w:val="20"/>
          <w:u w:val="single"/>
        </w:rPr>
        <w:t xml:space="preserve">  по каждой зоне отдельно.</w:t>
      </w:r>
    </w:p>
    <w:p w:rsidR="00936A42" w:rsidRDefault="00936A42" w:rsidP="007278A8">
      <w:pPr>
        <w:spacing w:after="0" w:line="240" w:lineRule="auto"/>
        <w:jc w:val="center"/>
        <w:rPr>
          <w:rFonts w:ascii="Times New Roman" w:eastAsia="Times New Roman" w:hAnsi="Times New Roman" w:cs="Times New Roman"/>
          <w:b/>
          <w:sz w:val="24"/>
          <w:szCs w:val="24"/>
          <w:lang w:eastAsia="ru-RU"/>
        </w:rPr>
      </w:pPr>
    </w:p>
    <w:p w:rsidR="00936A42" w:rsidRDefault="00936A42" w:rsidP="007278A8">
      <w:pPr>
        <w:spacing w:after="0" w:line="240" w:lineRule="auto"/>
        <w:jc w:val="center"/>
        <w:rPr>
          <w:rFonts w:ascii="Times New Roman" w:eastAsia="Times New Roman" w:hAnsi="Times New Roman" w:cs="Times New Roman"/>
          <w:b/>
          <w:sz w:val="24"/>
          <w:szCs w:val="24"/>
          <w:lang w:eastAsia="ru-RU"/>
        </w:rPr>
      </w:pPr>
    </w:p>
    <w:p w:rsidR="007278A8" w:rsidRPr="00872894" w:rsidRDefault="00B53353" w:rsidP="007278A8">
      <w:pPr>
        <w:spacing w:after="0" w:line="240" w:lineRule="auto"/>
        <w:jc w:val="center"/>
        <w:rPr>
          <w:rFonts w:ascii="Times New Roman" w:eastAsia="Times New Roman" w:hAnsi="Times New Roman" w:cs="Times New Roman"/>
          <w:b/>
          <w:sz w:val="24"/>
          <w:szCs w:val="24"/>
          <w:lang w:eastAsia="ru-RU"/>
        </w:rPr>
      </w:pPr>
      <w:r w:rsidRPr="00872894">
        <w:rPr>
          <w:rFonts w:ascii="Times New Roman" w:eastAsia="Times New Roman" w:hAnsi="Times New Roman" w:cs="Times New Roman"/>
          <w:b/>
          <w:sz w:val="24"/>
          <w:szCs w:val="24"/>
          <w:lang w:eastAsia="ru-RU"/>
        </w:rPr>
        <w:t>Таблиц</w:t>
      </w:r>
      <w:r w:rsidR="00872894">
        <w:rPr>
          <w:rFonts w:ascii="Times New Roman" w:eastAsia="Times New Roman" w:hAnsi="Times New Roman" w:cs="Times New Roman"/>
          <w:b/>
          <w:sz w:val="24"/>
          <w:szCs w:val="24"/>
          <w:lang w:eastAsia="ru-RU"/>
        </w:rPr>
        <w:t>а назначения основных элементов</w:t>
      </w:r>
    </w:p>
    <w:tbl>
      <w:tblPr>
        <w:tblW w:w="1034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2"/>
        <w:gridCol w:w="426"/>
        <w:gridCol w:w="7512"/>
        <w:gridCol w:w="768"/>
      </w:tblGrid>
      <w:tr w:rsidR="00046EC8" w:rsidRPr="00392CD4" w:rsidTr="00451C5A">
        <w:trPr>
          <w:jc w:val="center"/>
        </w:trPr>
        <w:tc>
          <w:tcPr>
            <w:tcW w:w="1642" w:type="dxa"/>
          </w:tcPr>
          <w:p w:rsidR="00046EC8" w:rsidRPr="00392CD4" w:rsidRDefault="00046EC8" w:rsidP="00451C5A">
            <w:pPr>
              <w:keepNext/>
              <w:spacing w:after="0" w:line="240" w:lineRule="auto"/>
              <w:jc w:val="center"/>
              <w:outlineLvl w:val="0"/>
              <w:rPr>
                <w:rFonts w:ascii="Times New Roman" w:eastAsia="Times New Roman" w:hAnsi="Times New Roman" w:cs="Times New Roman"/>
                <w:b/>
                <w:sz w:val="20"/>
                <w:szCs w:val="20"/>
                <w:lang w:eastAsia="ru-RU"/>
              </w:rPr>
            </w:pPr>
            <w:r w:rsidRPr="00392CD4">
              <w:rPr>
                <w:rFonts w:ascii="Times New Roman" w:eastAsia="Times New Roman" w:hAnsi="Times New Roman" w:cs="Times New Roman"/>
                <w:b/>
                <w:sz w:val="20"/>
                <w:szCs w:val="20"/>
                <w:lang w:eastAsia="ru-RU"/>
              </w:rPr>
              <w:t>Элемент</w:t>
            </w:r>
          </w:p>
        </w:tc>
        <w:tc>
          <w:tcPr>
            <w:tcW w:w="426" w:type="dxa"/>
          </w:tcPr>
          <w:p w:rsidR="00046EC8" w:rsidRPr="00392CD4" w:rsidRDefault="00046EC8" w:rsidP="00451C5A">
            <w:pPr>
              <w:spacing w:after="0" w:line="240" w:lineRule="auto"/>
              <w:jc w:val="center"/>
              <w:rPr>
                <w:rFonts w:ascii="Times New Roman" w:eastAsia="Times New Roman" w:hAnsi="Times New Roman" w:cs="Times New Roman"/>
                <w:b/>
                <w:sz w:val="20"/>
                <w:szCs w:val="20"/>
                <w:lang w:eastAsia="ru-RU"/>
              </w:rPr>
            </w:pPr>
            <w:r w:rsidRPr="00392CD4">
              <w:rPr>
                <w:rFonts w:ascii="Times New Roman" w:eastAsia="Times New Roman" w:hAnsi="Times New Roman" w:cs="Times New Roman"/>
                <w:b/>
                <w:sz w:val="20"/>
                <w:szCs w:val="20"/>
                <w:lang w:eastAsia="ru-RU"/>
              </w:rPr>
              <w:t>№</w:t>
            </w:r>
          </w:p>
        </w:tc>
        <w:tc>
          <w:tcPr>
            <w:tcW w:w="7512" w:type="dxa"/>
          </w:tcPr>
          <w:p w:rsidR="00046EC8" w:rsidRPr="00392CD4" w:rsidRDefault="00046EC8" w:rsidP="00451C5A">
            <w:pPr>
              <w:spacing w:after="0" w:line="240" w:lineRule="auto"/>
              <w:jc w:val="center"/>
              <w:rPr>
                <w:rFonts w:ascii="Times New Roman" w:eastAsia="Times New Roman" w:hAnsi="Times New Roman" w:cs="Times New Roman"/>
                <w:b/>
                <w:sz w:val="20"/>
                <w:szCs w:val="20"/>
                <w:lang w:eastAsia="ru-RU"/>
              </w:rPr>
            </w:pPr>
            <w:r w:rsidRPr="00392CD4">
              <w:rPr>
                <w:rFonts w:ascii="Times New Roman" w:eastAsia="Times New Roman" w:hAnsi="Times New Roman" w:cs="Times New Roman"/>
                <w:b/>
                <w:sz w:val="20"/>
                <w:szCs w:val="20"/>
                <w:lang w:eastAsia="ru-RU"/>
              </w:rPr>
              <w:t>Назначение</w:t>
            </w:r>
          </w:p>
        </w:tc>
        <w:tc>
          <w:tcPr>
            <w:tcW w:w="768" w:type="dxa"/>
          </w:tcPr>
          <w:p w:rsidR="00046EC8" w:rsidRPr="00392CD4" w:rsidRDefault="00046EC8" w:rsidP="00451C5A">
            <w:pPr>
              <w:spacing w:after="0" w:line="240" w:lineRule="auto"/>
              <w:jc w:val="center"/>
              <w:rPr>
                <w:rFonts w:ascii="Times New Roman" w:eastAsia="Times New Roman" w:hAnsi="Times New Roman" w:cs="Times New Roman"/>
                <w:b/>
                <w:sz w:val="20"/>
                <w:szCs w:val="20"/>
                <w:lang w:eastAsia="ru-RU"/>
              </w:rPr>
            </w:pPr>
            <w:r w:rsidRPr="00392CD4">
              <w:rPr>
                <w:rFonts w:ascii="Times New Roman" w:eastAsia="Times New Roman" w:hAnsi="Times New Roman" w:cs="Times New Roman"/>
                <w:b/>
                <w:sz w:val="20"/>
                <w:szCs w:val="20"/>
                <w:lang w:eastAsia="ru-RU"/>
              </w:rPr>
              <w:t>Прим</w:t>
            </w: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Ст. код</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1</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Стартовый код системы. Все передатчики и приемники (ретрансляторы) РСПИ должны иметь общий стартовый код</w:t>
            </w:r>
            <w:r>
              <w:rPr>
                <w:rFonts w:ascii="Times New Roman" w:eastAsia="Times New Roman" w:hAnsi="Times New Roman" w:cs="Times New Roman"/>
                <w:sz w:val="20"/>
                <w:szCs w:val="20"/>
                <w:lang w:eastAsia="ru-RU"/>
              </w:rPr>
              <w:t xml:space="preserve"> – номер системы</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1</w:t>
            </w: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proofErr w:type="spellStart"/>
            <w:r w:rsidRPr="00AD6384">
              <w:rPr>
                <w:rFonts w:ascii="Times New Roman" w:eastAsia="Times New Roman" w:hAnsi="Times New Roman" w:cs="Times New Roman"/>
                <w:sz w:val="20"/>
                <w:szCs w:val="20"/>
                <w:lang w:eastAsia="ru-RU"/>
              </w:rPr>
              <w:t>Автотест</w:t>
            </w:r>
            <w:proofErr w:type="spellEnd"/>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2</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 xml:space="preserve">Период </w:t>
            </w:r>
            <w:proofErr w:type="spellStart"/>
            <w:r w:rsidRPr="00AD6384">
              <w:rPr>
                <w:rFonts w:ascii="Times New Roman" w:eastAsia="Times New Roman" w:hAnsi="Times New Roman" w:cs="Times New Roman"/>
                <w:sz w:val="20"/>
                <w:szCs w:val="20"/>
                <w:lang w:eastAsia="ru-RU"/>
              </w:rPr>
              <w:t>автотеста</w:t>
            </w:r>
            <w:proofErr w:type="spellEnd"/>
            <w:r w:rsidRPr="00AD6384">
              <w:rPr>
                <w:rFonts w:ascii="Times New Roman" w:eastAsia="Times New Roman" w:hAnsi="Times New Roman" w:cs="Times New Roman"/>
                <w:sz w:val="20"/>
                <w:szCs w:val="20"/>
                <w:lang w:eastAsia="ru-RU"/>
              </w:rPr>
              <w:t xml:space="preserve"> в часах и минутах. Если в течение указанного времени сообщения не передавались, то будет передано сообщение «</w:t>
            </w:r>
            <w:proofErr w:type="spellStart"/>
            <w:r w:rsidRPr="00AD6384">
              <w:rPr>
                <w:rFonts w:ascii="Times New Roman" w:eastAsia="Times New Roman" w:hAnsi="Times New Roman" w:cs="Times New Roman"/>
                <w:sz w:val="20"/>
                <w:szCs w:val="20"/>
                <w:lang w:eastAsia="ru-RU"/>
              </w:rPr>
              <w:t>Автотест</w:t>
            </w:r>
            <w:proofErr w:type="spellEnd"/>
            <w:r w:rsidRPr="00AD6384">
              <w:rPr>
                <w:rFonts w:ascii="Times New Roman" w:eastAsia="Times New Roman" w:hAnsi="Times New Roman" w:cs="Times New Roman"/>
                <w:sz w:val="20"/>
                <w:szCs w:val="20"/>
                <w:lang w:eastAsia="ru-RU"/>
              </w:rPr>
              <w:t>»</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1</w:t>
            </w: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Объект</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3</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Номер объекта</w:t>
            </w:r>
            <w:r>
              <w:rPr>
                <w:rFonts w:ascii="Times New Roman" w:eastAsia="Times New Roman" w:hAnsi="Times New Roman" w:cs="Times New Roman"/>
                <w:sz w:val="20"/>
                <w:szCs w:val="20"/>
                <w:lang w:eastAsia="ru-RU"/>
              </w:rPr>
              <w:t xml:space="preserve"> (эфирный номер передатчика)</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1</w:t>
            </w: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Безусловно</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4</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Флажок устанавливается д</w:t>
            </w:r>
            <w:r>
              <w:rPr>
                <w:rFonts w:ascii="Times New Roman" w:eastAsia="Times New Roman" w:hAnsi="Times New Roman" w:cs="Times New Roman"/>
                <w:sz w:val="20"/>
                <w:szCs w:val="20"/>
                <w:lang w:eastAsia="ru-RU"/>
              </w:rPr>
              <w:t>ля безусловной передачи сообщения «</w:t>
            </w:r>
            <w:proofErr w:type="spellStart"/>
            <w:r>
              <w:rPr>
                <w:rFonts w:ascii="Times New Roman" w:eastAsia="Times New Roman" w:hAnsi="Times New Roman" w:cs="Times New Roman"/>
                <w:sz w:val="20"/>
                <w:szCs w:val="20"/>
                <w:lang w:eastAsia="ru-RU"/>
              </w:rPr>
              <w:t>Автотест</w:t>
            </w:r>
            <w:proofErr w:type="spellEnd"/>
            <w:r>
              <w:rPr>
                <w:rFonts w:ascii="Times New Roman" w:eastAsia="Times New Roman" w:hAnsi="Times New Roman" w:cs="Times New Roman"/>
                <w:sz w:val="20"/>
                <w:szCs w:val="20"/>
                <w:lang w:eastAsia="ru-RU"/>
              </w:rPr>
              <w:t>» через запрограммированный промежуток времени относительно предыдущего сообщения «</w:t>
            </w:r>
            <w:proofErr w:type="spellStart"/>
            <w:r>
              <w:rPr>
                <w:rFonts w:ascii="Times New Roman" w:eastAsia="Times New Roman" w:hAnsi="Times New Roman" w:cs="Times New Roman"/>
                <w:sz w:val="20"/>
                <w:szCs w:val="20"/>
                <w:lang w:eastAsia="ru-RU"/>
              </w:rPr>
              <w:t>Автотест</w:t>
            </w:r>
            <w:proofErr w:type="spellEnd"/>
            <w:r>
              <w:rPr>
                <w:rFonts w:ascii="Times New Roman" w:eastAsia="Times New Roman" w:hAnsi="Times New Roman" w:cs="Times New Roman"/>
                <w:sz w:val="20"/>
                <w:szCs w:val="20"/>
                <w:lang w:eastAsia="ru-RU"/>
              </w:rPr>
              <w:t>».</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Индикатор</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5</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Работа с выносным блоком индикации.</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Дребезг, мс</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6</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Время проверки входных сигналов на дребезг. Изменяется с шагом 50 мс. В течение этого времени состояние входа не должно изменяться.</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 xml:space="preserve">Блокировка </w:t>
            </w:r>
          </w:p>
          <w:p w:rsidR="00046EC8" w:rsidRPr="00AD6384" w:rsidRDefault="00046EC8" w:rsidP="00451C5A">
            <w:pPr>
              <w:spacing w:after="0" w:line="240" w:lineRule="auto"/>
              <w:rPr>
                <w:rFonts w:ascii="Times New Roman" w:eastAsia="Times New Roman" w:hAnsi="Times New Roman" w:cs="Times New Roman"/>
                <w:sz w:val="20"/>
                <w:szCs w:val="20"/>
                <w:lang w:eastAsia="ru-RU"/>
              </w:rPr>
            </w:pPr>
            <w:proofErr w:type="spellStart"/>
            <w:r w:rsidRPr="00AD6384">
              <w:rPr>
                <w:rFonts w:ascii="Times New Roman" w:eastAsia="Times New Roman" w:hAnsi="Times New Roman" w:cs="Times New Roman"/>
                <w:sz w:val="20"/>
                <w:szCs w:val="20"/>
                <w:lang w:eastAsia="ru-RU"/>
              </w:rPr>
              <w:t>повт</w:t>
            </w:r>
            <w:proofErr w:type="spellEnd"/>
            <w:r w:rsidRPr="00AD6384">
              <w:rPr>
                <w:rFonts w:ascii="Times New Roman" w:eastAsia="Times New Roman" w:hAnsi="Times New Roman" w:cs="Times New Roman"/>
                <w:sz w:val="20"/>
                <w:szCs w:val="20"/>
                <w:lang w:eastAsia="ru-RU"/>
              </w:rPr>
              <w:t>. событий</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7</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При установке этого флажка число одинаковых событий в очереди ограничивается до 3-х. При появлении 4-го события включается 3-минутная блокировка, исключающая запись данного события в очередь.</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Пожарная зона 7</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8</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Устанавливается в случае двухпроводной схемы подключения датчиков.</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Датчик «1 Дома»</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9</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Устанавливается  в случае использования ИП «Один Дома»</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24ч.</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10</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В столбце устанавливаются флажки для входных контактов 2..7, являющихся 24-часовыми. Контакт 1 всегда с постановкой / снятием.</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Устройство</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11</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 xml:space="preserve">Выбор устройства для постановки/снятия "таблетка" </w:t>
            </w:r>
            <w:proofErr w:type="spellStart"/>
            <w:r w:rsidRPr="00AD6384">
              <w:rPr>
                <w:rFonts w:ascii="Times New Roman" w:eastAsia="Times New Roman" w:hAnsi="Times New Roman" w:cs="Times New Roman"/>
                <w:sz w:val="20"/>
                <w:szCs w:val="20"/>
                <w:lang w:val="en-US" w:eastAsia="ru-RU"/>
              </w:rPr>
              <w:t>iButton</w:t>
            </w:r>
            <w:proofErr w:type="spellEnd"/>
            <w:r w:rsidRPr="00AD6384">
              <w:rPr>
                <w:rFonts w:ascii="Times New Roman" w:eastAsia="Times New Roman" w:hAnsi="Times New Roman" w:cs="Times New Roman"/>
                <w:sz w:val="20"/>
                <w:szCs w:val="20"/>
                <w:lang w:eastAsia="ru-RU"/>
              </w:rPr>
              <w:t xml:space="preserve"> или ключ-контакт. При выборе "таблетки" необходимо прикосновением таблеток к считывателю ввести в  окно 14 их коды (до 16 "таблеток"). При выборе "Ключ-контакт" элементы 14, 15 и 16 </w:t>
            </w:r>
            <w:proofErr w:type="gramStart"/>
            <w:r w:rsidRPr="00AD6384">
              <w:rPr>
                <w:rFonts w:ascii="Times New Roman" w:eastAsia="Times New Roman" w:hAnsi="Times New Roman" w:cs="Times New Roman"/>
                <w:sz w:val="20"/>
                <w:szCs w:val="20"/>
                <w:lang w:eastAsia="ru-RU"/>
              </w:rPr>
              <w:t>исчезают</w:t>
            </w:r>
            <w:proofErr w:type="gramEnd"/>
            <w:r w:rsidRPr="00AD6384">
              <w:rPr>
                <w:rFonts w:ascii="Times New Roman" w:eastAsia="Times New Roman" w:hAnsi="Times New Roman" w:cs="Times New Roman"/>
                <w:sz w:val="20"/>
                <w:szCs w:val="20"/>
                <w:lang w:eastAsia="ru-RU"/>
              </w:rPr>
              <w:t xml:space="preserve"> и вид формы изменяется (см. рис. 2)</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Индикатор</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12</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Управление светодиодом постановки/снятия. Для включения светодиода при постановке или снятии щелкнуть мышкой по соответствующему изображению светодиода.</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Задержка зоны 1</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13</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 xml:space="preserve">Устанавливает задержку </w:t>
            </w:r>
            <w:proofErr w:type="spellStart"/>
            <w:r w:rsidRPr="00AD6384">
              <w:rPr>
                <w:rFonts w:ascii="Times New Roman" w:eastAsia="Times New Roman" w:hAnsi="Times New Roman" w:cs="Times New Roman"/>
                <w:sz w:val="20"/>
                <w:szCs w:val="20"/>
                <w:lang w:eastAsia="ru-RU"/>
              </w:rPr>
              <w:t>сработки</w:t>
            </w:r>
            <w:proofErr w:type="spellEnd"/>
            <w:r w:rsidRPr="00AD6384">
              <w:rPr>
                <w:rFonts w:ascii="Times New Roman" w:eastAsia="Times New Roman" w:hAnsi="Times New Roman" w:cs="Times New Roman"/>
                <w:sz w:val="20"/>
                <w:szCs w:val="20"/>
                <w:lang w:eastAsia="ru-RU"/>
              </w:rPr>
              <w:t xml:space="preserve"> контакта (зоны) 1 при постановке и снятии. </w:t>
            </w:r>
            <w:proofErr w:type="gramStart"/>
            <w:r w:rsidRPr="00AD6384">
              <w:rPr>
                <w:rFonts w:ascii="Times New Roman" w:eastAsia="Times New Roman" w:hAnsi="Times New Roman" w:cs="Times New Roman"/>
                <w:sz w:val="20"/>
                <w:szCs w:val="20"/>
                <w:lang w:eastAsia="ru-RU"/>
              </w:rPr>
              <w:t>Изменяется с шагом 2 сек. Если задержка постановки или задержка снятия отличны от нуля, то зона 1 считается зоной с задержкой и единственным возможным событием для этой зоны является событие "ЗАДЕРЖКА ТР. ЗОНЫ 1" (см. рис. 2) Это событие может быть установлено или только для замыкания (размыкание [не используется]), или только для размыкания (замыкание [не используется]).</w:t>
            </w:r>
            <w:proofErr w:type="gramEnd"/>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Поле кодов "таблеток"</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14</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Заполняется при касании "таблеткой" считывателя. Повторный ввод блокируется. При вводе 17-й таблетки первая строка исчезает</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Очистить</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15</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Очищается поле 14</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Удалить</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16</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Удаляется выбранный код таблетки</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 xml:space="preserve">Индикатор </w:t>
            </w:r>
          </w:p>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выполнения</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17</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Показывает процесс выполнен</w:t>
            </w:r>
            <w:r>
              <w:rPr>
                <w:rFonts w:ascii="Times New Roman" w:eastAsia="Times New Roman" w:hAnsi="Times New Roman" w:cs="Times New Roman"/>
                <w:sz w:val="20"/>
                <w:szCs w:val="20"/>
                <w:lang w:eastAsia="ru-RU"/>
              </w:rPr>
              <w:t>ия операции, указанной в поле 17</w:t>
            </w:r>
            <w:r w:rsidRPr="00AD6384">
              <w:rPr>
                <w:rFonts w:ascii="Times New Roman" w:eastAsia="Times New Roman" w:hAnsi="Times New Roman" w:cs="Times New Roman"/>
                <w:sz w:val="20"/>
                <w:szCs w:val="20"/>
                <w:lang w:eastAsia="ru-RU"/>
              </w:rPr>
              <w:t>, после нажатия на кнопку 20</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Запись</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20</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Старт записи программы в микроконтроллер</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proofErr w:type="spellStart"/>
            <w:r w:rsidRPr="00AD6384">
              <w:rPr>
                <w:rFonts w:ascii="Times New Roman" w:eastAsia="Times New Roman" w:hAnsi="Times New Roman" w:cs="Times New Roman"/>
                <w:sz w:val="20"/>
                <w:szCs w:val="20"/>
                <w:lang w:eastAsia="ru-RU"/>
              </w:rPr>
              <w:t>Восст</w:t>
            </w:r>
            <w:proofErr w:type="spellEnd"/>
            <w:r w:rsidRPr="00AD6384">
              <w:rPr>
                <w:rFonts w:ascii="Times New Roman" w:eastAsia="Times New Roman" w:hAnsi="Times New Roman" w:cs="Times New Roman"/>
                <w:sz w:val="20"/>
                <w:szCs w:val="20"/>
                <w:lang w:eastAsia="ru-RU"/>
              </w:rPr>
              <w:t>.</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19</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Восстановление параметров ранее запрограммированного объекта. Перед нажатием на эту кнопку установить номер объекта в окне 3</w:t>
            </w:r>
            <w:r>
              <w:rPr>
                <w:rFonts w:ascii="Times New Roman" w:eastAsia="Times New Roman" w:hAnsi="Times New Roman" w:cs="Times New Roman"/>
                <w:sz w:val="20"/>
                <w:szCs w:val="20"/>
                <w:lang w:eastAsia="ru-RU"/>
              </w:rPr>
              <w:t xml:space="preserve"> или укажите идентификато</w:t>
            </w:r>
            <w:proofErr w:type="gramStart"/>
            <w:r>
              <w:rPr>
                <w:rFonts w:ascii="Times New Roman" w:eastAsia="Times New Roman" w:hAnsi="Times New Roman" w:cs="Times New Roman"/>
                <w:sz w:val="20"/>
                <w:szCs w:val="20"/>
                <w:lang w:eastAsia="ru-RU"/>
              </w:rPr>
              <w:t>р(</w:t>
            </w:r>
            <w:proofErr w:type="gramEnd"/>
            <w:r>
              <w:rPr>
                <w:rFonts w:ascii="Times New Roman" w:eastAsia="Times New Roman" w:hAnsi="Times New Roman" w:cs="Times New Roman"/>
                <w:sz w:val="20"/>
                <w:szCs w:val="20"/>
                <w:lang w:eastAsia="ru-RU"/>
              </w:rPr>
              <w:t>название объекта)</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Печать</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21</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Печать текущего вида окна программы на принтере</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Выход</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22</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Окончание работы с программой</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Восстановление из прибора</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Восстановление параметров ранее запрограммированного объекта</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Сирена</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24</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Длительность звучания сирены от 2 до 510 сек. При задании максимального значения = 510 секунд сирена не выключается.</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 xml:space="preserve">Разрешение </w:t>
            </w:r>
          </w:p>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сирены</w:t>
            </w:r>
          </w:p>
        </w:tc>
        <w:tc>
          <w:tcPr>
            <w:tcW w:w="426"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sidRPr="00AD6384">
              <w:rPr>
                <w:rFonts w:ascii="Times New Roman" w:eastAsia="Times New Roman" w:hAnsi="Times New Roman" w:cs="Times New Roman"/>
                <w:sz w:val="20"/>
                <w:szCs w:val="20"/>
                <w:lang w:eastAsia="ru-RU"/>
              </w:rPr>
              <w:t>При установке флажка разрешается включение сирены по соответствующему событию</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Восстановление постановки</w:t>
            </w:r>
          </w:p>
        </w:tc>
        <w:tc>
          <w:tcPr>
            <w:tcW w:w="426" w:type="dxa"/>
          </w:tcPr>
          <w:p w:rsidR="00046EC8" w:rsidRDefault="00046EC8" w:rsidP="00451C5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7512" w:type="dxa"/>
          </w:tcPr>
          <w:p w:rsidR="00046EC8" w:rsidRPr="00AD6384" w:rsidRDefault="00046EC8"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После сброса питания передатчик становиться в охрану.</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Default="00046EC8"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Код клавиатуры</w:t>
            </w:r>
          </w:p>
        </w:tc>
        <w:tc>
          <w:tcPr>
            <w:tcW w:w="426" w:type="dxa"/>
          </w:tcPr>
          <w:p w:rsidR="00046EC8" w:rsidRDefault="00046EC8" w:rsidP="00451C5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7512" w:type="dxa"/>
          </w:tcPr>
          <w:p w:rsidR="00046EC8" w:rsidRDefault="00046EC8"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Указывается четыре цифр</w:t>
            </w:r>
            <w:proofErr w:type="gramStart"/>
            <w:r>
              <w:rPr>
                <w:rFonts w:ascii="Times New Roman" w:eastAsia="Times New Roman" w:hAnsi="Times New Roman" w:cs="Times New Roman"/>
                <w:sz w:val="20"/>
                <w:szCs w:val="20"/>
                <w:lang w:eastAsia="ru-RU"/>
              </w:rPr>
              <w:t>ы(</w:t>
            </w:r>
            <w:proofErr w:type="gramEnd"/>
            <w:r>
              <w:rPr>
                <w:rFonts w:ascii="Times New Roman" w:eastAsia="Times New Roman" w:hAnsi="Times New Roman" w:cs="Times New Roman"/>
                <w:sz w:val="20"/>
                <w:szCs w:val="20"/>
                <w:lang w:eastAsia="ru-RU"/>
              </w:rPr>
              <w:t>код постановки/снятия с охраны) в случае работы с «Дельта-КТ1.0»</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046EC8" w:rsidRPr="00AD6384" w:rsidTr="00451C5A">
        <w:trPr>
          <w:jc w:val="center"/>
        </w:trPr>
        <w:tc>
          <w:tcPr>
            <w:tcW w:w="1642" w:type="dxa"/>
          </w:tcPr>
          <w:p w:rsidR="00046EC8" w:rsidRDefault="00046EC8"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Идентификатор</w:t>
            </w:r>
          </w:p>
        </w:tc>
        <w:tc>
          <w:tcPr>
            <w:tcW w:w="426" w:type="dxa"/>
          </w:tcPr>
          <w:p w:rsidR="00046EC8" w:rsidRDefault="00046EC8" w:rsidP="00451C5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7512" w:type="dxa"/>
          </w:tcPr>
          <w:p w:rsidR="00046EC8" w:rsidRDefault="00046EC8"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Название объекта (любой текс длинной до 32 символов), можно не вводить.</w:t>
            </w:r>
          </w:p>
        </w:tc>
        <w:tc>
          <w:tcPr>
            <w:tcW w:w="768" w:type="dxa"/>
          </w:tcPr>
          <w:p w:rsidR="00046EC8" w:rsidRPr="00AD6384" w:rsidRDefault="00046EC8" w:rsidP="00451C5A">
            <w:pPr>
              <w:spacing w:after="0" w:line="240" w:lineRule="auto"/>
              <w:jc w:val="center"/>
              <w:rPr>
                <w:rFonts w:ascii="Times New Roman" w:eastAsia="Times New Roman" w:hAnsi="Times New Roman" w:cs="Times New Roman"/>
                <w:sz w:val="20"/>
                <w:szCs w:val="20"/>
                <w:lang w:eastAsia="ru-RU"/>
              </w:rPr>
            </w:pPr>
          </w:p>
        </w:tc>
      </w:tr>
      <w:tr w:rsidR="00B53353" w:rsidRPr="00AD6384" w:rsidTr="00451C5A">
        <w:trPr>
          <w:jc w:val="center"/>
        </w:trPr>
        <w:tc>
          <w:tcPr>
            <w:tcW w:w="1642" w:type="dxa"/>
          </w:tcPr>
          <w:p w:rsidR="00B53353" w:rsidRDefault="00B53353" w:rsidP="00451C5A">
            <w:pPr>
              <w:spacing w:after="0" w:line="240" w:lineRule="auto"/>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eastAsia="ru-RU"/>
              </w:rPr>
              <w:t>Тихая</w:t>
            </w:r>
            <w:proofErr w:type="gramEnd"/>
            <w:r>
              <w:rPr>
                <w:rFonts w:ascii="Times New Roman" w:eastAsia="Times New Roman" w:hAnsi="Times New Roman" w:cs="Times New Roman"/>
                <w:sz w:val="20"/>
                <w:szCs w:val="20"/>
                <w:lang w:eastAsia="ru-RU"/>
              </w:rPr>
              <w:t xml:space="preserve"> пост.</w:t>
            </w:r>
          </w:p>
        </w:tc>
        <w:tc>
          <w:tcPr>
            <w:tcW w:w="426" w:type="dxa"/>
          </w:tcPr>
          <w:p w:rsidR="00B53353" w:rsidRDefault="00B53353" w:rsidP="00451C5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tc>
        <w:tc>
          <w:tcPr>
            <w:tcW w:w="7512" w:type="dxa"/>
          </w:tcPr>
          <w:p w:rsidR="00B53353" w:rsidRDefault="00B53353"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Блокировка работы сирены в момент постановки на охрану.</w:t>
            </w:r>
          </w:p>
        </w:tc>
        <w:tc>
          <w:tcPr>
            <w:tcW w:w="768" w:type="dxa"/>
          </w:tcPr>
          <w:p w:rsidR="00B53353" w:rsidRPr="00AD6384" w:rsidRDefault="00B53353" w:rsidP="00451C5A">
            <w:pPr>
              <w:spacing w:after="0" w:line="240" w:lineRule="auto"/>
              <w:jc w:val="center"/>
              <w:rPr>
                <w:rFonts w:ascii="Times New Roman" w:eastAsia="Times New Roman" w:hAnsi="Times New Roman" w:cs="Times New Roman"/>
                <w:sz w:val="20"/>
                <w:szCs w:val="20"/>
                <w:lang w:eastAsia="ru-RU"/>
              </w:rPr>
            </w:pPr>
          </w:p>
        </w:tc>
      </w:tr>
      <w:tr w:rsidR="00B53353" w:rsidRPr="00AD6384" w:rsidTr="00451C5A">
        <w:trPr>
          <w:jc w:val="center"/>
        </w:trPr>
        <w:tc>
          <w:tcPr>
            <w:tcW w:w="1642" w:type="dxa"/>
          </w:tcPr>
          <w:p w:rsidR="00B53353" w:rsidRDefault="00B53353"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Дублирование</w:t>
            </w:r>
          </w:p>
        </w:tc>
        <w:tc>
          <w:tcPr>
            <w:tcW w:w="426" w:type="dxa"/>
          </w:tcPr>
          <w:p w:rsidR="00B53353" w:rsidRDefault="00B53353" w:rsidP="00451C5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7512" w:type="dxa"/>
          </w:tcPr>
          <w:p w:rsidR="00B53353" w:rsidRDefault="00B53353"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Возможность дублирования сообщений по различным канала</w:t>
            </w:r>
            <w:proofErr w:type="gramStart"/>
            <w:r>
              <w:rPr>
                <w:rFonts w:ascii="Times New Roman" w:eastAsia="Times New Roman" w:hAnsi="Times New Roman" w:cs="Times New Roman"/>
                <w:sz w:val="20"/>
                <w:szCs w:val="20"/>
                <w:lang w:eastAsia="ru-RU"/>
              </w:rPr>
              <w:t>м(</w:t>
            </w:r>
            <w:proofErr w:type="gramEnd"/>
            <w:r>
              <w:rPr>
                <w:rFonts w:ascii="Times New Roman" w:eastAsia="Times New Roman" w:hAnsi="Times New Roman" w:cs="Times New Roman"/>
                <w:sz w:val="20"/>
                <w:szCs w:val="20"/>
                <w:lang w:eastAsia="ru-RU"/>
              </w:rPr>
              <w:t xml:space="preserve">нет дублирования, </w:t>
            </w:r>
            <w:r>
              <w:rPr>
                <w:rFonts w:ascii="Times New Roman" w:eastAsia="Times New Roman" w:hAnsi="Times New Roman" w:cs="Times New Roman"/>
                <w:sz w:val="20"/>
                <w:szCs w:val="20"/>
                <w:lang w:val="en-US" w:eastAsia="ru-RU"/>
              </w:rPr>
              <w:t>IP</w:t>
            </w:r>
            <w:r w:rsidRPr="00B5335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модуль, </w:t>
            </w:r>
            <w:r>
              <w:rPr>
                <w:rFonts w:ascii="Times New Roman" w:eastAsia="Times New Roman" w:hAnsi="Times New Roman" w:cs="Times New Roman"/>
                <w:sz w:val="20"/>
                <w:szCs w:val="20"/>
                <w:lang w:val="en-US" w:eastAsia="ru-RU"/>
              </w:rPr>
              <w:t>GSM</w:t>
            </w:r>
            <w:r w:rsidRPr="00B5335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дублер )</w:t>
            </w:r>
          </w:p>
        </w:tc>
        <w:tc>
          <w:tcPr>
            <w:tcW w:w="768" w:type="dxa"/>
          </w:tcPr>
          <w:p w:rsidR="00B53353" w:rsidRPr="00AD6384" w:rsidRDefault="00B53353" w:rsidP="00451C5A">
            <w:pPr>
              <w:spacing w:after="0" w:line="240" w:lineRule="auto"/>
              <w:jc w:val="center"/>
              <w:rPr>
                <w:rFonts w:ascii="Times New Roman" w:eastAsia="Times New Roman" w:hAnsi="Times New Roman" w:cs="Times New Roman"/>
                <w:sz w:val="20"/>
                <w:szCs w:val="20"/>
                <w:lang w:eastAsia="ru-RU"/>
              </w:rPr>
            </w:pPr>
          </w:p>
        </w:tc>
      </w:tr>
      <w:tr w:rsidR="00B53353" w:rsidRPr="00AD6384" w:rsidTr="00451C5A">
        <w:trPr>
          <w:jc w:val="center"/>
        </w:trPr>
        <w:tc>
          <w:tcPr>
            <w:tcW w:w="1642" w:type="dxa"/>
          </w:tcPr>
          <w:p w:rsidR="00B53353" w:rsidRDefault="00B53353"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Мощность</w:t>
            </w:r>
          </w:p>
        </w:tc>
        <w:tc>
          <w:tcPr>
            <w:tcW w:w="426" w:type="dxa"/>
          </w:tcPr>
          <w:p w:rsidR="00B53353" w:rsidRDefault="00B53353" w:rsidP="00451C5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7512" w:type="dxa"/>
          </w:tcPr>
          <w:p w:rsidR="00B53353" w:rsidRDefault="00B53353"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Изменение номинала мощности (15Вт или 25 мВт).</w:t>
            </w:r>
          </w:p>
        </w:tc>
        <w:tc>
          <w:tcPr>
            <w:tcW w:w="768" w:type="dxa"/>
          </w:tcPr>
          <w:p w:rsidR="00B53353" w:rsidRPr="00AD6384" w:rsidRDefault="00B53353" w:rsidP="00451C5A">
            <w:pPr>
              <w:spacing w:after="0" w:line="240" w:lineRule="auto"/>
              <w:jc w:val="center"/>
              <w:rPr>
                <w:rFonts w:ascii="Times New Roman" w:eastAsia="Times New Roman" w:hAnsi="Times New Roman" w:cs="Times New Roman"/>
                <w:sz w:val="20"/>
                <w:szCs w:val="20"/>
                <w:lang w:eastAsia="ru-RU"/>
              </w:rPr>
            </w:pPr>
          </w:p>
        </w:tc>
      </w:tr>
      <w:tr w:rsidR="00B53353" w:rsidRPr="00AD6384" w:rsidTr="00451C5A">
        <w:trPr>
          <w:jc w:val="center"/>
        </w:trPr>
        <w:tc>
          <w:tcPr>
            <w:tcW w:w="1642" w:type="dxa"/>
          </w:tcPr>
          <w:p w:rsidR="00B53353" w:rsidRDefault="00B53353"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С2000-ПП</w:t>
            </w:r>
          </w:p>
        </w:tc>
        <w:tc>
          <w:tcPr>
            <w:tcW w:w="426" w:type="dxa"/>
          </w:tcPr>
          <w:p w:rsidR="00B53353" w:rsidRDefault="00E72D72" w:rsidP="00451C5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7512" w:type="dxa"/>
          </w:tcPr>
          <w:p w:rsidR="00B53353" w:rsidRDefault="00E72D72"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Работа передатчика с преобразователем протокола С2000-ПП Орион.</w:t>
            </w:r>
          </w:p>
        </w:tc>
        <w:tc>
          <w:tcPr>
            <w:tcW w:w="768" w:type="dxa"/>
          </w:tcPr>
          <w:p w:rsidR="00B53353" w:rsidRPr="00AD6384" w:rsidRDefault="00B53353" w:rsidP="00451C5A">
            <w:pPr>
              <w:spacing w:after="0" w:line="240" w:lineRule="auto"/>
              <w:jc w:val="center"/>
              <w:rPr>
                <w:rFonts w:ascii="Times New Roman" w:eastAsia="Times New Roman" w:hAnsi="Times New Roman" w:cs="Times New Roman"/>
                <w:sz w:val="20"/>
                <w:szCs w:val="20"/>
                <w:lang w:eastAsia="ru-RU"/>
              </w:rPr>
            </w:pPr>
          </w:p>
        </w:tc>
      </w:tr>
      <w:tr w:rsidR="00B53353" w:rsidRPr="00AD6384" w:rsidTr="00451C5A">
        <w:trPr>
          <w:jc w:val="center"/>
        </w:trPr>
        <w:tc>
          <w:tcPr>
            <w:tcW w:w="1642" w:type="dxa"/>
          </w:tcPr>
          <w:p w:rsidR="00B53353" w:rsidRPr="00E72D72" w:rsidRDefault="00E72D72" w:rsidP="00451C5A">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 xml:space="preserve">Панель </w:t>
            </w:r>
            <w:r>
              <w:rPr>
                <w:rFonts w:ascii="Times New Roman" w:eastAsia="Times New Roman" w:hAnsi="Times New Roman" w:cs="Times New Roman"/>
                <w:sz w:val="20"/>
                <w:szCs w:val="20"/>
                <w:lang w:val="en-US" w:eastAsia="ru-RU"/>
              </w:rPr>
              <w:t>Paradox</w:t>
            </w:r>
          </w:p>
        </w:tc>
        <w:tc>
          <w:tcPr>
            <w:tcW w:w="426" w:type="dxa"/>
          </w:tcPr>
          <w:p w:rsidR="00B53353" w:rsidRDefault="00E72D72" w:rsidP="00451C5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7512" w:type="dxa"/>
          </w:tcPr>
          <w:p w:rsidR="00B53353" w:rsidRPr="00E72D72" w:rsidRDefault="00E72D72"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Работа передатчика с панелями </w:t>
            </w:r>
            <w:r>
              <w:rPr>
                <w:rFonts w:ascii="Times New Roman" w:eastAsia="Times New Roman" w:hAnsi="Times New Roman" w:cs="Times New Roman"/>
                <w:sz w:val="20"/>
                <w:szCs w:val="20"/>
                <w:lang w:val="en-US" w:eastAsia="ru-RU"/>
              </w:rPr>
              <w:t>SP</w:t>
            </w:r>
            <w:r w:rsidRPr="00E72D72">
              <w:rPr>
                <w:rFonts w:ascii="Times New Roman" w:eastAsia="Times New Roman" w:hAnsi="Times New Roman" w:cs="Times New Roman"/>
                <w:sz w:val="20"/>
                <w:szCs w:val="20"/>
                <w:lang w:eastAsia="ru-RU"/>
              </w:rPr>
              <w:t>5500…….7000</w:t>
            </w:r>
          </w:p>
        </w:tc>
        <w:tc>
          <w:tcPr>
            <w:tcW w:w="768" w:type="dxa"/>
          </w:tcPr>
          <w:p w:rsidR="00B53353" w:rsidRPr="00AD6384" w:rsidRDefault="00B53353" w:rsidP="00451C5A">
            <w:pPr>
              <w:spacing w:after="0" w:line="240" w:lineRule="auto"/>
              <w:jc w:val="center"/>
              <w:rPr>
                <w:rFonts w:ascii="Times New Roman" w:eastAsia="Times New Roman" w:hAnsi="Times New Roman" w:cs="Times New Roman"/>
                <w:sz w:val="20"/>
                <w:szCs w:val="20"/>
                <w:lang w:eastAsia="ru-RU"/>
              </w:rPr>
            </w:pPr>
          </w:p>
        </w:tc>
      </w:tr>
      <w:tr w:rsidR="00B53353" w:rsidRPr="00AD6384" w:rsidTr="00451C5A">
        <w:trPr>
          <w:jc w:val="center"/>
        </w:trPr>
        <w:tc>
          <w:tcPr>
            <w:tcW w:w="1642" w:type="dxa"/>
          </w:tcPr>
          <w:p w:rsidR="00B53353" w:rsidRDefault="00E72D72"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Разделы</w:t>
            </w:r>
          </w:p>
        </w:tc>
        <w:tc>
          <w:tcPr>
            <w:tcW w:w="426" w:type="dxa"/>
          </w:tcPr>
          <w:p w:rsidR="00B53353" w:rsidRDefault="00E72D72" w:rsidP="00451C5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c>
          <w:tcPr>
            <w:tcW w:w="7512" w:type="dxa"/>
          </w:tcPr>
          <w:p w:rsidR="00B53353" w:rsidRDefault="00E72D72"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Какое количество разделов используется в панели.</w:t>
            </w:r>
          </w:p>
        </w:tc>
        <w:tc>
          <w:tcPr>
            <w:tcW w:w="768" w:type="dxa"/>
          </w:tcPr>
          <w:p w:rsidR="00B53353" w:rsidRPr="00AD6384" w:rsidRDefault="00B53353" w:rsidP="00451C5A">
            <w:pPr>
              <w:spacing w:after="0" w:line="240" w:lineRule="auto"/>
              <w:jc w:val="center"/>
              <w:rPr>
                <w:rFonts w:ascii="Times New Roman" w:eastAsia="Times New Roman" w:hAnsi="Times New Roman" w:cs="Times New Roman"/>
                <w:sz w:val="20"/>
                <w:szCs w:val="20"/>
                <w:lang w:eastAsia="ru-RU"/>
              </w:rPr>
            </w:pPr>
          </w:p>
        </w:tc>
      </w:tr>
      <w:tr w:rsidR="00B53353" w:rsidRPr="00AD6384" w:rsidTr="00451C5A">
        <w:trPr>
          <w:jc w:val="center"/>
        </w:trPr>
        <w:tc>
          <w:tcPr>
            <w:tcW w:w="1642" w:type="dxa"/>
          </w:tcPr>
          <w:p w:rsidR="00B53353" w:rsidRDefault="00E72D72"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Базовый номер</w:t>
            </w:r>
          </w:p>
        </w:tc>
        <w:tc>
          <w:tcPr>
            <w:tcW w:w="426" w:type="dxa"/>
          </w:tcPr>
          <w:p w:rsidR="00B53353" w:rsidRDefault="00E72D72" w:rsidP="00451C5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tc>
        <w:tc>
          <w:tcPr>
            <w:tcW w:w="7512" w:type="dxa"/>
          </w:tcPr>
          <w:p w:rsidR="00B53353" w:rsidRDefault="00E72D72"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Идентификационный номер, присваиваемый при работе с дополнительным оборудованием. </w:t>
            </w:r>
          </w:p>
        </w:tc>
        <w:tc>
          <w:tcPr>
            <w:tcW w:w="768" w:type="dxa"/>
          </w:tcPr>
          <w:p w:rsidR="00B53353" w:rsidRPr="00AD6384" w:rsidRDefault="00B53353" w:rsidP="00451C5A">
            <w:pPr>
              <w:spacing w:after="0" w:line="240" w:lineRule="auto"/>
              <w:jc w:val="center"/>
              <w:rPr>
                <w:rFonts w:ascii="Times New Roman" w:eastAsia="Times New Roman" w:hAnsi="Times New Roman" w:cs="Times New Roman"/>
                <w:sz w:val="20"/>
                <w:szCs w:val="20"/>
                <w:lang w:eastAsia="ru-RU"/>
              </w:rPr>
            </w:pPr>
          </w:p>
        </w:tc>
      </w:tr>
      <w:tr w:rsidR="00B53353" w:rsidRPr="00AD6384" w:rsidTr="00451C5A">
        <w:trPr>
          <w:jc w:val="center"/>
        </w:trPr>
        <w:tc>
          <w:tcPr>
            <w:tcW w:w="1642" w:type="dxa"/>
          </w:tcPr>
          <w:p w:rsidR="00B53353" w:rsidRDefault="00E72D72"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Перед. </w:t>
            </w:r>
            <w:proofErr w:type="spellStart"/>
            <w:r>
              <w:rPr>
                <w:rFonts w:ascii="Times New Roman" w:eastAsia="Times New Roman" w:hAnsi="Times New Roman" w:cs="Times New Roman"/>
                <w:sz w:val="20"/>
                <w:szCs w:val="20"/>
                <w:lang w:eastAsia="ru-RU"/>
              </w:rPr>
              <w:t>Восст</w:t>
            </w:r>
            <w:proofErr w:type="spellEnd"/>
            <w:r>
              <w:rPr>
                <w:rFonts w:ascii="Times New Roman" w:eastAsia="Times New Roman" w:hAnsi="Times New Roman" w:cs="Times New Roman"/>
                <w:sz w:val="20"/>
                <w:szCs w:val="20"/>
                <w:lang w:eastAsia="ru-RU"/>
              </w:rPr>
              <w:t>. Зон</w:t>
            </w:r>
          </w:p>
        </w:tc>
        <w:tc>
          <w:tcPr>
            <w:tcW w:w="426" w:type="dxa"/>
          </w:tcPr>
          <w:p w:rsidR="00B53353" w:rsidRDefault="00E72D72" w:rsidP="00451C5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7512" w:type="dxa"/>
          </w:tcPr>
          <w:p w:rsidR="00B53353" w:rsidRPr="00E72D72" w:rsidRDefault="00E72D72"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Передавать восстановление зон при работе с панелями </w:t>
            </w:r>
            <w:r>
              <w:rPr>
                <w:rFonts w:ascii="Times New Roman" w:eastAsia="Times New Roman" w:hAnsi="Times New Roman" w:cs="Times New Roman"/>
                <w:sz w:val="20"/>
                <w:szCs w:val="20"/>
                <w:lang w:val="en-US" w:eastAsia="ru-RU"/>
              </w:rPr>
              <w:t>Paradox</w:t>
            </w:r>
            <w:r w:rsidRPr="00E72D72">
              <w:rPr>
                <w:rFonts w:ascii="Times New Roman" w:eastAsia="Times New Roman" w:hAnsi="Times New Roman" w:cs="Times New Roman"/>
                <w:sz w:val="20"/>
                <w:szCs w:val="20"/>
                <w:lang w:eastAsia="ru-RU"/>
              </w:rPr>
              <w:t>.</w:t>
            </w:r>
          </w:p>
        </w:tc>
        <w:tc>
          <w:tcPr>
            <w:tcW w:w="768" w:type="dxa"/>
          </w:tcPr>
          <w:p w:rsidR="00B53353" w:rsidRPr="00AD6384" w:rsidRDefault="00B53353" w:rsidP="00451C5A">
            <w:pPr>
              <w:spacing w:after="0" w:line="240" w:lineRule="auto"/>
              <w:jc w:val="center"/>
              <w:rPr>
                <w:rFonts w:ascii="Times New Roman" w:eastAsia="Times New Roman" w:hAnsi="Times New Roman" w:cs="Times New Roman"/>
                <w:sz w:val="20"/>
                <w:szCs w:val="20"/>
                <w:lang w:eastAsia="ru-RU"/>
              </w:rPr>
            </w:pPr>
          </w:p>
        </w:tc>
      </w:tr>
      <w:tr w:rsidR="00B53353" w:rsidRPr="00AD6384" w:rsidTr="00451C5A">
        <w:trPr>
          <w:jc w:val="center"/>
        </w:trPr>
        <w:tc>
          <w:tcPr>
            <w:tcW w:w="1642" w:type="dxa"/>
          </w:tcPr>
          <w:p w:rsidR="00B53353" w:rsidRDefault="00E72D72"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Монитор. Пит. Панели</w:t>
            </w:r>
          </w:p>
        </w:tc>
        <w:tc>
          <w:tcPr>
            <w:tcW w:w="426" w:type="dxa"/>
          </w:tcPr>
          <w:p w:rsidR="00B53353" w:rsidRDefault="00E72D72" w:rsidP="00451C5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tc>
        <w:tc>
          <w:tcPr>
            <w:tcW w:w="7512" w:type="dxa"/>
          </w:tcPr>
          <w:p w:rsidR="00B53353" w:rsidRPr="0032672A" w:rsidRDefault="00E72D72"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Передавать </w:t>
            </w:r>
            <w:r w:rsidR="0032672A">
              <w:rPr>
                <w:rFonts w:ascii="Times New Roman" w:eastAsia="Times New Roman" w:hAnsi="Times New Roman" w:cs="Times New Roman"/>
                <w:sz w:val="20"/>
                <w:szCs w:val="20"/>
                <w:lang w:eastAsia="ru-RU"/>
              </w:rPr>
              <w:t>информацию о состо</w:t>
            </w:r>
            <w:r>
              <w:rPr>
                <w:rFonts w:ascii="Times New Roman" w:eastAsia="Times New Roman" w:hAnsi="Times New Roman" w:cs="Times New Roman"/>
                <w:sz w:val="20"/>
                <w:szCs w:val="20"/>
                <w:lang w:eastAsia="ru-RU"/>
              </w:rPr>
              <w:t xml:space="preserve">янии питания с панелей </w:t>
            </w:r>
            <w:r>
              <w:rPr>
                <w:rFonts w:ascii="Times New Roman" w:eastAsia="Times New Roman" w:hAnsi="Times New Roman" w:cs="Times New Roman"/>
                <w:sz w:val="20"/>
                <w:szCs w:val="20"/>
                <w:lang w:val="en-US" w:eastAsia="ru-RU"/>
              </w:rPr>
              <w:t>Paradox</w:t>
            </w:r>
            <w:r w:rsidR="0032672A">
              <w:rPr>
                <w:rFonts w:ascii="Times New Roman" w:eastAsia="Times New Roman" w:hAnsi="Times New Roman" w:cs="Times New Roman"/>
                <w:sz w:val="20"/>
                <w:szCs w:val="20"/>
                <w:lang w:eastAsia="ru-RU"/>
              </w:rPr>
              <w:t>.</w:t>
            </w:r>
          </w:p>
        </w:tc>
        <w:tc>
          <w:tcPr>
            <w:tcW w:w="768" w:type="dxa"/>
          </w:tcPr>
          <w:p w:rsidR="00B53353" w:rsidRPr="00AD6384" w:rsidRDefault="00B53353" w:rsidP="00451C5A">
            <w:pPr>
              <w:spacing w:after="0" w:line="240" w:lineRule="auto"/>
              <w:jc w:val="center"/>
              <w:rPr>
                <w:rFonts w:ascii="Times New Roman" w:eastAsia="Times New Roman" w:hAnsi="Times New Roman" w:cs="Times New Roman"/>
                <w:sz w:val="20"/>
                <w:szCs w:val="20"/>
                <w:lang w:eastAsia="ru-RU"/>
              </w:rPr>
            </w:pPr>
          </w:p>
        </w:tc>
      </w:tr>
      <w:tr w:rsidR="00B53353" w:rsidRPr="00AD6384" w:rsidTr="00451C5A">
        <w:trPr>
          <w:jc w:val="center"/>
        </w:trPr>
        <w:tc>
          <w:tcPr>
            <w:tcW w:w="1642" w:type="dxa"/>
          </w:tcPr>
          <w:p w:rsidR="00B53353" w:rsidRDefault="0032672A"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Один раздел</w:t>
            </w:r>
          </w:p>
        </w:tc>
        <w:tc>
          <w:tcPr>
            <w:tcW w:w="426" w:type="dxa"/>
          </w:tcPr>
          <w:p w:rsidR="00B53353" w:rsidRDefault="0032672A" w:rsidP="00451C5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7512" w:type="dxa"/>
          </w:tcPr>
          <w:p w:rsidR="00B53353" w:rsidRDefault="0032672A"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Конфигурация передатчика при работе с одним разделом.</w:t>
            </w:r>
          </w:p>
        </w:tc>
        <w:tc>
          <w:tcPr>
            <w:tcW w:w="768" w:type="dxa"/>
          </w:tcPr>
          <w:p w:rsidR="00B53353" w:rsidRPr="00AD6384" w:rsidRDefault="00B53353" w:rsidP="00451C5A">
            <w:pPr>
              <w:spacing w:after="0" w:line="240" w:lineRule="auto"/>
              <w:jc w:val="center"/>
              <w:rPr>
                <w:rFonts w:ascii="Times New Roman" w:eastAsia="Times New Roman" w:hAnsi="Times New Roman" w:cs="Times New Roman"/>
                <w:sz w:val="20"/>
                <w:szCs w:val="20"/>
                <w:lang w:eastAsia="ru-RU"/>
              </w:rPr>
            </w:pPr>
          </w:p>
        </w:tc>
      </w:tr>
      <w:tr w:rsidR="00B53353" w:rsidRPr="00AD6384" w:rsidTr="00451C5A">
        <w:trPr>
          <w:jc w:val="center"/>
        </w:trPr>
        <w:tc>
          <w:tcPr>
            <w:tcW w:w="1642" w:type="dxa"/>
          </w:tcPr>
          <w:p w:rsidR="00B53353" w:rsidRDefault="0032672A"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Два раздела</w:t>
            </w:r>
          </w:p>
        </w:tc>
        <w:tc>
          <w:tcPr>
            <w:tcW w:w="426" w:type="dxa"/>
          </w:tcPr>
          <w:p w:rsidR="00B53353" w:rsidRDefault="0032672A" w:rsidP="00451C5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tc>
        <w:tc>
          <w:tcPr>
            <w:tcW w:w="7512" w:type="dxa"/>
          </w:tcPr>
          <w:p w:rsidR="00B53353" w:rsidRDefault="0032672A"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Конфигурация передатчика при работе с двумя разделами.</w:t>
            </w:r>
          </w:p>
        </w:tc>
        <w:tc>
          <w:tcPr>
            <w:tcW w:w="768" w:type="dxa"/>
          </w:tcPr>
          <w:p w:rsidR="00B53353" w:rsidRPr="00AD6384" w:rsidRDefault="00B53353" w:rsidP="00451C5A">
            <w:pPr>
              <w:spacing w:after="0" w:line="240" w:lineRule="auto"/>
              <w:jc w:val="center"/>
              <w:rPr>
                <w:rFonts w:ascii="Times New Roman" w:eastAsia="Times New Roman" w:hAnsi="Times New Roman" w:cs="Times New Roman"/>
                <w:sz w:val="20"/>
                <w:szCs w:val="20"/>
                <w:lang w:eastAsia="ru-RU"/>
              </w:rPr>
            </w:pPr>
          </w:p>
        </w:tc>
      </w:tr>
      <w:tr w:rsidR="00B53353" w:rsidRPr="00AD6384" w:rsidTr="00451C5A">
        <w:trPr>
          <w:jc w:val="center"/>
        </w:trPr>
        <w:tc>
          <w:tcPr>
            <w:tcW w:w="1642" w:type="dxa"/>
          </w:tcPr>
          <w:p w:rsidR="00B53353" w:rsidRDefault="0032672A"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Удвоение зон</w:t>
            </w:r>
          </w:p>
        </w:tc>
        <w:tc>
          <w:tcPr>
            <w:tcW w:w="426" w:type="dxa"/>
          </w:tcPr>
          <w:p w:rsidR="00B53353" w:rsidRDefault="0032672A" w:rsidP="00451C5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7512" w:type="dxa"/>
          </w:tcPr>
          <w:p w:rsidR="00B53353" w:rsidRDefault="0032672A" w:rsidP="00451C5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Функция удвоения зон при работе с одним или двумя разделам</w:t>
            </w:r>
            <w:proofErr w:type="gramStart"/>
            <w:r>
              <w:rPr>
                <w:rFonts w:ascii="Times New Roman" w:eastAsia="Times New Roman" w:hAnsi="Times New Roman" w:cs="Times New Roman"/>
                <w:sz w:val="20"/>
                <w:szCs w:val="20"/>
                <w:lang w:eastAsia="ru-RU"/>
              </w:rPr>
              <w:t>и(</w:t>
            </w:r>
            <w:proofErr w:type="gramEnd"/>
            <w:r>
              <w:rPr>
                <w:rFonts w:ascii="Times New Roman" w:eastAsia="Times New Roman" w:hAnsi="Times New Roman" w:cs="Times New Roman"/>
                <w:sz w:val="20"/>
                <w:szCs w:val="20"/>
                <w:lang w:eastAsia="ru-RU"/>
              </w:rPr>
              <w:t>дополнительно устанавливается резистор в цепи ШС).</w:t>
            </w:r>
          </w:p>
        </w:tc>
        <w:tc>
          <w:tcPr>
            <w:tcW w:w="768" w:type="dxa"/>
          </w:tcPr>
          <w:p w:rsidR="00B53353" w:rsidRPr="00AD6384" w:rsidRDefault="00B53353" w:rsidP="00451C5A">
            <w:pPr>
              <w:spacing w:after="0" w:line="240" w:lineRule="auto"/>
              <w:jc w:val="center"/>
              <w:rPr>
                <w:rFonts w:ascii="Times New Roman" w:eastAsia="Times New Roman" w:hAnsi="Times New Roman" w:cs="Times New Roman"/>
                <w:sz w:val="20"/>
                <w:szCs w:val="20"/>
                <w:lang w:eastAsia="ru-RU"/>
              </w:rPr>
            </w:pPr>
          </w:p>
        </w:tc>
      </w:tr>
    </w:tbl>
    <w:p w:rsidR="00B53353" w:rsidRPr="000766A2" w:rsidRDefault="00B53353" w:rsidP="00B53353">
      <w:pPr>
        <w:tabs>
          <w:tab w:val="left" w:pos="426"/>
          <w:tab w:val="left" w:pos="567"/>
        </w:tabs>
        <w:spacing w:after="0" w:line="240" w:lineRule="auto"/>
        <w:ind w:firstLine="284"/>
        <w:jc w:val="both"/>
        <w:rPr>
          <w:rFonts w:ascii="Times New Roman" w:eastAsia="Times New Roman" w:hAnsi="Times New Roman" w:cs="Times New Roman"/>
          <w:i/>
          <w:sz w:val="20"/>
          <w:szCs w:val="20"/>
          <w:u w:val="single"/>
          <w:lang w:eastAsia="ru-RU"/>
        </w:rPr>
      </w:pPr>
      <w:r w:rsidRPr="000766A2">
        <w:rPr>
          <w:rFonts w:ascii="Times New Roman" w:eastAsia="Times New Roman" w:hAnsi="Times New Roman" w:cs="Times New Roman"/>
          <w:i/>
          <w:sz w:val="20"/>
          <w:szCs w:val="20"/>
          <w:u w:val="single"/>
          <w:lang w:eastAsia="ru-RU"/>
        </w:rPr>
        <w:t>Примечания.</w:t>
      </w:r>
    </w:p>
    <w:p w:rsidR="00B53353" w:rsidRPr="000766A2" w:rsidRDefault="00B53353" w:rsidP="00B53353">
      <w:pPr>
        <w:numPr>
          <w:ilvl w:val="0"/>
          <w:numId w:val="1"/>
        </w:numPr>
        <w:tabs>
          <w:tab w:val="left" w:pos="426"/>
          <w:tab w:val="left" w:pos="567"/>
        </w:tabs>
        <w:spacing w:after="0" w:line="240" w:lineRule="auto"/>
        <w:ind w:firstLine="284"/>
        <w:jc w:val="both"/>
        <w:rPr>
          <w:rFonts w:ascii="Times New Roman" w:eastAsia="Times New Roman" w:hAnsi="Times New Roman" w:cs="Times New Roman"/>
          <w:sz w:val="20"/>
          <w:szCs w:val="20"/>
          <w:lang w:eastAsia="ru-RU"/>
        </w:rPr>
      </w:pPr>
      <w:r w:rsidRPr="000766A2">
        <w:rPr>
          <w:rFonts w:ascii="Times New Roman" w:eastAsia="Times New Roman" w:hAnsi="Times New Roman" w:cs="Times New Roman"/>
          <w:sz w:val="20"/>
          <w:szCs w:val="20"/>
          <w:lang w:eastAsia="ru-RU"/>
        </w:rPr>
        <w:t>Пределы изменения параметра могут быть ограничен</w:t>
      </w:r>
      <w:r>
        <w:rPr>
          <w:rFonts w:ascii="Times New Roman" w:eastAsia="Times New Roman" w:hAnsi="Times New Roman" w:cs="Times New Roman"/>
          <w:sz w:val="20"/>
          <w:szCs w:val="20"/>
          <w:lang w:eastAsia="ru-RU"/>
        </w:rPr>
        <w:t xml:space="preserve">ы при изготовлении </w:t>
      </w:r>
      <w:proofErr w:type="gramStart"/>
      <w:r>
        <w:rPr>
          <w:rFonts w:ascii="Times New Roman" w:eastAsia="Times New Roman" w:hAnsi="Times New Roman" w:cs="Times New Roman"/>
          <w:sz w:val="20"/>
          <w:szCs w:val="20"/>
          <w:lang w:eastAsia="ru-RU"/>
        </w:rPr>
        <w:t>ПО</w:t>
      </w:r>
      <w:proofErr w:type="gramEnd"/>
      <w:r>
        <w:rPr>
          <w:rFonts w:ascii="Times New Roman" w:eastAsia="Times New Roman" w:hAnsi="Times New Roman" w:cs="Times New Roman"/>
          <w:sz w:val="20"/>
          <w:szCs w:val="20"/>
          <w:lang w:eastAsia="ru-RU"/>
        </w:rPr>
        <w:t>.</w:t>
      </w:r>
    </w:p>
    <w:p w:rsidR="00B53353" w:rsidRDefault="00B53353" w:rsidP="00B53353">
      <w:pPr>
        <w:numPr>
          <w:ilvl w:val="0"/>
          <w:numId w:val="1"/>
        </w:numPr>
        <w:tabs>
          <w:tab w:val="left" w:pos="426"/>
          <w:tab w:val="left" w:pos="567"/>
        </w:tabs>
        <w:spacing w:after="0" w:line="240" w:lineRule="auto"/>
        <w:ind w:firstLine="284"/>
        <w:jc w:val="both"/>
        <w:rPr>
          <w:rFonts w:ascii="Times New Roman" w:eastAsia="Times New Roman" w:hAnsi="Times New Roman" w:cs="Times New Roman"/>
          <w:sz w:val="20"/>
          <w:szCs w:val="20"/>
          <w:lang w:eastAsia="ru-RU"/>
        </w:rPr>
      </w:pPr>
      <w:r w:rsidRPr="000766A2">
        <w:rPr>
          <w:rFonts w:ascii="Times New Roman" w:eastAsia="Times New Roman" w:hAnsi="Times New Roman" w:cs="Times New Roman"/>
          <w:sz w:val="20"/>
          <w:szCs w:val="20"/>
          <w:lang w:eastAsia="ru-RU"/>
        </w:rPr>
        <w:t>Кнопка активируется после уста</w:t>
      </w:r>
      <w:r>
        <w:rPr>
          <w:rFonts w:ascii="Times New Roman" w:eastAsia="Times New Roman" w:hAnsi="Times New Roman" w:cs="Times New Roman"/>
          <w:sz w:val="20"/>
          <w:szCs w:val="20"/>
          <w:lang w:eastAsia="ru-RU"/>
        </w:rPr>
        <w:t>новления связи с передатчиком.</w:t>
      </w:r>
    </w:p>
    <w:p w:rsidR="007278A8" w:rsidRPr="00811A11" w:rsidRDefault="007278A8" w:rsidP="007278A8">
      <w:pPr>
        <w:spacing w:after="0" w:line="240" w:lineRule="auto"/>
        <w:rPr>
          <w:rFonts w:ascii="Times New Roman" w:eastAsia="Times New Roman" w:hAnsi="Times New Roman" w:cs="Times New Roman"/>
          <w:sz w:val="24"/>
          <w:szCs w:val="24"/>
          <w:lang w:eastAsia="ru-RU"/>
        </w:rPr>
      </w:pPr>
    </w:p>
    <w:p w:rsidR="007278A8" w:rsidRPr="00A51F9D" w:rsidRDefault="007278A8" w:rsidP="007278A8">
      <w:pPr>
        <w:spacing w:after="0" w:line="240" w:lineRule="auto"/>
        <w:jc w:val="center"/>
        <w:rPr>
          <w:rFonts w:ascii="Times New Roman" w:eastAsia="Times New Roman" w:hAnsi="Times New Roman" w:cs="Times New Roman"/>
          <w:b/>
          <w:sz w:val="24"/>
          <w:szCs w:val="24"/>
          <w:lang w:eastAsia="ru-RU"/>
        </w:rPr>
      </w:pPr>
      <w:r w:rsidRPr="00A51F9D">
        <w:rPr>
          <w:rFonts w:ascii="Times New Roman" w:eastAsia="Times New Roman" w:hAnsi="Times New Roman" w:cs="Times New Roman"/>
          <w:b/>
          <w:sz w:val="24"/>
          <w:szCs w:val="24"/>
          <w:lang w:eastAsia="ru-RU"/>
        </w:rPr>
        <w:t>Элемент</w:t>
      </w:r>
      <w:r w:rsidR="0032672A" w:rsidRPr="00A51F9D">
        <w:rPr>
          <w:rFonts w:ascii="Times New Roman" w:eastAsia="Times New Roman" w:hAnsi="Times New Roman" w:cs="Times New Roman"/>
          <w:b/>
          <w:sz w:val="24"/>
          <w:szCs w:val="24"/>
          <w:lang w:eastAsia="ru-RU"/>
        </w:rPr>
        <w:t>ы управления для</w:t>
      </w:r>
      <w:r w:rsidRPr="00A51F9D">
        <w:rPr>
          <w:rFonts w:ascii="Times New Roman" w:eastAsia="Times New Roman" w:hAnsi="Times New Roman" w:cs="Times New Roman"/>
          <w:b/>
          <w:sz w:val="24"/>
          <w:szCs w:val="24"/>
          <w:lang w:eastAsia="ru-RU"/>
        </w:rPr>
        <w:t xml:space="preserve"> передатчика</w:t>
      </w:r>
      <w:r w:rsidR="0032672A" w:rsidRPr="00A51F9D">
        <w:rPr>
          <w:rFonts w:ascii="Times New Roman" w:eastAsia="Times New Roman" w:hAnsi="Times New Roman" w:cs="Times New Roman"/>
          <w:b/>
          <w:sz w:val="24"/>
          <w:szCs w:val="24"/>
          <w:lang w:eastAsia="ru-RU"/>
        </w:rPr>
        <w:t>, работающего с двумя разделами.</w:t>
      </w:r>
    </w:p>
    <w:p w:rsidR="007278A8" w:rsidRPr="0032672A" w:rsidRDefault="007278A8" w:rsidP="00AC594E">
      <w:pPr>
        <w:numPr>
          <w:ilvl w:val="0"/>
          <w:numId w:val="10"/>
        </w:numPr>
        <w:spacing w:after="0" w:line="240" w:lineRule="auto"/>
        <w:rPr>
          <w:rFonts w:ascii="Times New Roman" w:eastAsia="Times New Roman" w:hAnsi="Times New Roman" w:cs="Times New Roman"/>
          <w:sz w:val="20"/>
          <w:szCs w:val="20"/>
          <w:lang w:eastAsia="ru-RU"/>
        </w:rPr>
      </w:pPr>
      <w:r w:rsidRPr="0032672A">
        <w:rPr>
          <w:rFonts w:ascii="Times New Roman" w:eastAsia="Times New Roman" w:hAnsi="Times New Roman" w:cs="Times New Roman"/>
          <w:sz w:val="20"/>
          <w:szCs w:val="20"/>
          <w:lang w:eastAsia="ru-RU"/>
        </w:rPr>
        <w:t xml:space="preserve">Группа «Конфигурация» задает один из 4-х режимов работы: </w:t>
      </w:r>
      <w:proofErr w:type="spellStart"/>
      <w:r w:rsidRPr="0032672A">
        <w:rPr>
          <w:rFonts w:ascii="Times New Roman" w:eastAsia="Times New Roman" w:hAnsi="Times New Roman" w:cs="Times New Roman"/>
          <w:sz w:val="20"/>
          <w:szCs w:val="20"/>
          <w:lang w:eastAsia="ru-RU"/>
        </w:rPr>
        <w:t>однораздельдый</w:t>
      </w:r>
      <w:proofErr w:type="spellEnd"/>
      <w:r w:rsidRPr="0032672A">
        <w:rPr>
          <w:rFonts w:ascii="Times New Roman" w:eastAsia="Times New Roman" w:hAnsi="Times New Roman" w:cs="Times New Roman"/>
          <w:sz w:val="20"/>
          <w:szCs w:val="20"/>
          <w:lang w:eastAsia="ru-RU"/>
        </w:rPr>
        <w:t xml:space="preserve"> / </w:t>
      </w:r>
      <w:proofErr w:type="spellStart"/>
      <w:r w:rsidRPr="0032672A">
        <w:rPr>
          <w:rFonts w:ascii="Times New Roman" w:eastAsia="Times New Roman" w:hAnsi="Times New Roman" w:cs="Times New Roman"/>
          <w:sz w:val="20"/>
          <w:szCs w:val="20"/>
          <w:lang w:eastAsia="ru-RU"/>
        </w:rPr>
        <w:t>двухраздельный</w:t>
      </w:r>
      <w:proofErr w:type="spellEnd"/>
      <w:r w:rsidRPr="0032672A">
        <w:rPr>
          <w:rFonts w:ascii="Times New Roman" w:eastAsia="Times New Roman" w:hAnsi="Times New Roman" w:cs="Times New Roman"/>
          <w:sz w:val="20"/>
          <w:szCs w:val="20"/>
          <w:lang w:eastAsia="ru-RU"/>
        </w:rPr>
        <w:t>,  с удвоением / без удвоения зон. В режиме с удвоением зон в шлейфе должны быть последовательно включены 3 резистора (1% разброс): 1К – терминальный, в корпусе датчика; 1К – нормально замкнутый, нечетная зона; 2,2</w:t>
      </w:r>
      <w:proofErr w:type="gramStart"/>
      <w:r w:rsidRPr="0032672A">
        <w:rPr>
          <w:rFonts w:ascii="Times New Roman" w:eastAsia="Times New Roman" w:hAnsi="Times New Roman" w:cs="Times New Roman"/>
          <w:sz w:val="20"/>
          <w:szCs w:val="20"/>
          <w:lang w:eastAsia="ru-RU"/>
        </w:rPr>
        <w:t>к</w:t>
      </w:r>
      <w:proofErr w:type="gramEnd"/>
      <w:r w:rsidRPr="0032672A">
        <w:rPr>
          <w:rFonts w:ascii="Times New Roman" w:eastAsia="Times New Roman" w:hAnsi="Times New Roman" w:cs="Times New Roman"/>
          <w:sz w:val="20"/>
          <w:szCs w:val="20"/>
          <w:lang w:eastAsia="ru-RU"/>
        </w:rPr>
        <w:t xml:space="preserve"> – нормально замкнутый, четная зона. Зона на 7-м контакте не удваивается. К этому контакту может подключаться пожарный датчик.</w:t>
      </w:r>
    </w:p>
    <w:p w:rsidR="007278A8" w:rsidRPr="0032672A" w:rsidRDefault="007278A8" w:rsidP="00AC594E">
      <w:pPr>
        <w:numPr>
          <w:ilvl w:val="0"/>
          <w:numId w:val="10"/>
        </w:numPr>
        <w:spacing w:after="0" w:line="240" w:lineRule="auto"/>
        <w:rPr>
          <w:rFonts w:ascii="Times New Roman" w:eastAsia="Times New Roman" w:hAnsi="Times New Roman" w:cs="Times New Roman"/>
          <w:sz w:val="20"/>
          <w:szCs w:val="20"/>
          <w:lang w:eastAsia="ru-RU"/>
        </w:rPr>
      </w:pPr>
      <w:r w:rsidRPr="0032672A">
        <w:rPr>
          <w:rFonts w:ascii="Times New Roman" w:eastAsia="Times New Roman" w:hAnsi="Times New Roman" w:cs="Times New Roman"/>
          <w:sz w:val="20"/>
          <w:szCs w:val="20"/>
          <w:lang w:eastAsia="ru-RU"/>
        </w:rPr>
        <w:t>Контроль состояния пожарной зоны при постановке на охрану может быть исключен установкой флажка «</w:t>
      </w:r>
      <w:proofErr w:type="spellStart"/>
      <w:r w:rsidRPr="0032672A">
        <w:rPr>
          <w:rFonts w:ascii="Times New Roman" w:eastAsia="Times New Roman" w:hAnsi="Times New Roman" w:cs="Times New Roman"/>
          <w:sz w:val="20"/>
          <w:szCs w:val="20"/>
          <w:lang w:eastAsia="ru-RU"/>
        </w:rPr>
        <w:t>Игнор</w:t>
      </w:r>
      <w:proofErr w:type="gramStart"/>
      <w:r w:rsidRPr="0032672A">
        <w:rPr>
          <w:rFonts w:ascii="Times New Roman" w:eastAsia="Times New Roman" w:hAnsi="Times New Roman" w:cs="Times New Roman"/>
          <w:sz w:val="20"/>
          <w:szCs w:val="20"/>
          <w:lang w:eastAsia="ru-RU"/>
        </w:rPr>
        <w:t>.п</w:t>
      </w:r>
      <w:proofErr w:type="gramEnd"/>
      <w:r w:rsidRPr="0032672A">
        <w:rPr>
          <w:rFonts w:ascii="Times New Roman" w:eastAsia="Times New Roman" w:hAnsi="Times New Roman" w:cs="Times New Roman"/>
          <w:sz w:val="20"/>
          <w:szCs w:val="20"/>
          <w:lang w:eastAsia="ru-RU"/>
        </w:rPr>
        <w:t>ри</w:t>
      </w:r>
      <w:proofErr w:type="spellEnd"/>
      <w:r w:rsidRPr="0032672A">
        <w:rPr>
          <w:rFonts w:ascii="Times New Roman" w:eastAsia="Times New Roman" w:hAnsi="Times New Roman" w:cs="Times New Roman"/>
          <w:sz w:val="20"/>
          <w:szCs w:val="20"/>
          <w:lang w:eastAsia="ru-RU"/>
        </w:rPr>
        <w:t xml:space="preserve"> пост.»</w:t>
      </w:r>
    </w:p>
    <w:p w:rsidR="007278A8" w:rsidRPr="0032672A" w:rsidRDefault="007278A8" w:rsidP="00AC594E">
      <w:pPr>
        <w:numPr>
          <w:ilvl w:val="0"/>
          <w:numId w:val="10"/>
        </w:numPr>
        <w:spacing w:after="0" w:line="240" w:lineRule="auto"/>
        <w:rPr>
          <w:rFonts w:ascii="Times New Roman" w:eastAsia="Times New Roman" w:hAnsi="Times New Roman" w:cs="Times New Roman"/>
          <w:sz w:val="20"/>
          <w:szCs w:val="20"/>
          <w:lang w:eastAsia="ru-RU"/>
        </w:rPr>
      </w:pPr>
      <w:r w:rsidRPr="0032672A">
        <w:rPr>
          <w:rFonts w:ascii="Times New Roman" w:eastAsia="Times New Roman" w:hAnsi="Times New Roman" w:cs="Times New Roman"/>
          <w:sz w:val="20"/>
          <w:szCs w:val="20"/>
          <w:lang w:eastAsia="ru-RU"/>
        </w:rPr>
        <w:t>Флажок «Тихая постановка» блокирует сирену при постановке/снятии. Действует одновременно на 2 раздела.</w:t>
      </w:r>
    </w:p>
    <w:p w:rsidR="007278A8" w:rsidRPr="0032672A" w:rsidRDefault="007278A8" w:rsidP="00AC594E">
      <w:pPr>
        <w:numPr>
          <w:ilvl w:val="0"/>
          <w:numId w:val="10"/>
        </w:numPr>
        <w:spacing w:after="0" w:line="240" w:lineRule="auto"/>
        <w:rPr>
          <w:rFonts w:ascii="Times New Roman" w:eastAsia="Times New Roman" w:hAnsi="Times New Roman" w:cs="Times New Roman"/>
          <w:sz w:val="20"/>
          <w:szCs w:val="20"/>
          <w:lang w:eastAsia="ru-RU"/>
        </w:rPr>
      </w:pPr>
      <w:r w:rsidRPr="0032672A">
        <w:rPr>
          <w:rFonts w:ascii="Times New Roman" w:eastAsia="Times New Roman" w:hAnsi="Times New Roman" w:cs="Times New Roman"/>
          <w:sz w:val="20"/>
          <w:szCs w:val="20"/>
          <w:lang w:eastAsia="ru-RU"/>
        </w:rPr>
        <w:t xml:space="preserve">В </w:t>
      </w:r>
      <w:proofErr w:type="spellStart"/>
      <w:r w:rsidRPr="0032672A">
        <w:rPr>
          <w:rFonts w:ascii="Times New Roman" w:eastAsia="Times New Roman" w:hAnsi="Times New Roman" w:cs="Times New Roman"/>
          <w:sz w:val="20"/>
          <w:szCs w:val="20"/>
          <w:lang w:eastAsia="ru-RU"/>
        </w:rPr>
        <w:t>однораздельном</w:t>
      </w:r>
      <w:proofErr w:type="spellEnd"/>
      <w:r w:rsidRPr="0032672A">
        <w:rPr>
          <w:rFonts w:ascii="Times New Roman" w:eastAsia="Times New Roman" w:hAnsi="Times New Roman" w:cs="Times New Roman"/>
          <w:sz w:val="20"/>
          <w:szCs w:val="20"/>
          <w:lang w:eastAsia="ru-RU"/>
        </w:rPr>
        <w:t xml:space="preserve"> режиме возможна частичная охрана зон (см. рис. 3). Режим частичной охраны включается замыканием считывателя ТМ раздела 2. В режиме частичной охраны будут передаваться </w:t>
      </w:r>
      <w:proofErr w:type="spellStart"/>
      <w:r w:rsidRPr="0032672A">
        <w:rPr>
          <w:rFonts w:ascii="Times New Roman" w:eastAsia="Times New Roman" w:hAnsi="Times New Roman" w:cs="Times New Roman"/>
          <w:sz w:val="20"/>
          <w:szCs w:val="20"/>
          <w:lang w:eastAsia="ru-RU"/>
        </w:rPr>
        <w:t>сработки</w:t>
      </w:r>
      <w:proofErr w:type="spellEnd"/>
      <w:r w:rsidRPr="0032672A">
        <w:rPr>
          <w:rFonts w:ascii="Times New Roman" w:eastAsia="Times New Roman" w:hAnsi="Times New Roman" w:cs="Times New Roman"/>
          <w:sz w:val="20"/>
          <w:szCs w:val="20"/>
          <w:lang w:eastAsia="ru-RU"/>
        </w:rPr>
        <w:t xml:space="preserve"> только тех зон, для которых установлен флажок в колонке частичной охраны. (Рекомендуется после</w:t>
      </w:r>
      <w:r w:rsidR="00A51F9D">
        <w:rPr>
          <w:rFonts w:ascii="Times New Roman" w:eastAsia="Times New Roman" w:hAnsi="Times New Roman" w:cs="Times New Roman"/>
          <w:sz w:val="20"/>
          <w:szCs w:val="20"/>
          <w:lang w:eastAsia="ru-RU"/>
        </w:rPr>
        <w:t>довательно с кнопкой включения р</w:t>
      </w:r>
      <w:r w:rsidRPr="0032672A">
        <w:rPr>
          <w:rFonts w:ascii="Times New Roman" w:eastAsia="Times New Roman" w:hAnsi="Times New Roman" w:cs="Times New Roman"/>
          <w:sz w:val="20"/>
          <w:szCs w:val="20"/>
          <w:lang w:eastAsia="ru-RU"/>
        </w:rPr>
        <w:t>ежима частичной охраны включать (</w:t>
      </w:r>
      <w:proofErr w:type="spellStart"/>
      <w:r w:rsidRPr="0032672A">
        <w:rPr>
          <w:rFonts w:ascii="Times New Roman" w:eastAsia="Times New Roman" w:hAnsi="Times New Roman" w:cs="Times New Roman"/>
          <w:sz w:val="20"/>
          <w:szCs w:val="20"/>
          <w:lang w:eastAsia="ru-RU"/>
        </w:rPr>
        <w:t>сверхяркий</w:t>
      </w:r>
      <w:proofErr w:type="spellEnd"/>
      <w:r w:rsidRPr="0032672A">
        <w:rPr>
          <w:rFonts w:ascii="Times New Roman" w:eastAsia="Times New Roman" w:hAnsi="Times New Roman" w:cs="Times New Roman"/>
          <w:sz w:val="20"/>
          <w:szCs w:val="20"/>
          <w:lang w:eastAsia="ru-RU"/>
        </w:rPr>
        <w:t>) светодиод для индикации режима).</w:t>
      </w:r>
    </w:p>
    <w:p w:rsidR="007278A8" w:rsidRPr="0032672A" w:rsidRDefault="007278A8" w:rsidP="00AC594E">
      <w:pPr>
        <w:numPr>
          <w:ilvl w:val="0"/>
          <w:numId w:val="10"/>
        </w:numPr>
        <w:spacing w:after="0" w:line="240" w:lineRule="auto"/>
        <w:rPr>
          <w:rFonts w:ascii="Times New Roman" w:eastAsia="Times New Roman" w:hAnsi="Times New Roman" w:cs="Times New Roman"/>
          <w:sz w:val="20"/>
          <w:szCs w:val="20"/>
          <w:lang w:eastAsia="ru-RU"/>
        </w:rPr>
      </w:pPr>
      <w:r w:rsidRPr="0032672A">
        <w:rPr>
          <w:rFonts w:ascii="Times New Roman" w:eastAsia="Times New Roman" w:hAnsi="Times New Roman" w:cs="Times New Roman"/>
          <w:sz w:val="20"/>
          <w:szCs w:val="20"/>
          <w:lang w:eastAsia="ru-RU"/>
        </w:rPr>
        <w:t xml:space="preserve">В </w:t>
      </w:r>
      <w:proofErr w:type="spellStart"/>
      <w:r w:rsidRPr="0032672A">
        <w:rPr>
          <w:rFonts w:ascii="Times New Roman" w:eastAsia="Times New Roman" w:hAnsi="Times New Roman" w:cs="Times New Roman"/>
          <w:sz w:val="20"/>
          <w:szCs w:val="20"/>
          <w:lang w:eastAsia="ru-RU"/>
        </w:rPr>
        <w:t>двухраздельном</w:t>
      </w:r>
      <w:proofErr w:type="spellEnd"/>
      <w:r w:rsidRPr="0032672A">
        <w:rPr>
          <w:rFonts w:ascii="Times New Roman" w:eastAsia="Times New Roman" w:hAnsi="Times New Roman" w:cs="Times New Roman"/>
          <w:sz w:val="20"/>
          <w:szCs w:val="20"/>
          <w:lang w:eastAsia="ru-RU"/>
        </w:rPr>
        <w:t xml:space="preserve"> режиме появляется окно ввода ключей постановки/снятия для раздела 2. Для ввода ключей в раздел 2 активировать </w:t>
      </w:r>
      <w:proofErr w:type="spellStart"/>
      <w:r w:rsidRPr="0032672A">
        <w:rPr>
          <w:rFonts w:ascii="Times New Roman" w:eastAsia="Times New Roman" w:hAnsi="Times New Roman" w:cs="Times New Roman"/>
          <w:sz w:val="20"/>
          <w:szCs w:val="20"/>
          <w:lang w:eastAsia="ru-RU"/>
        </w:rPr>
        <w:t>радиокнопку</w:t>
      </w:r>
      <w:proofErr w:type="spellEnd"/>
      <w:r w:rsidRPr="0032672A">
        <w:rPr>
          <w:rFonts w:ascii="Times New Roman" w:eastAsia="Times New Roman" w:hAnsi="Times New Roman" w:cs="Times New Roman"/>
          <w:sz w:val="20"/>
          <w:szCs w:val="20"/>
          <w:lang w:eastAsia="ru-RU"/>
        </w:rPr>
        <w:t xml:space="preserve"> «Раздел 2» (см. рис. 4). Ввод ключей для обоих разделов производится через считыватель раздела 1.</w:t>
      </w:r>
    </w:p>
    <w:p w:rsidR="007278A8" w:rsidRPr="0032672A" w:rsidRDefault="007278A8" w:rsidP="00AC594E">
      <w:pPr>
        <w:numPr>
          <w:ilvl w:val="0"/>
          <w:numId w:val="10"/>
        </w:numPr>
        <w:spacing w:after="0" w:line="240" w:lineRule="auto"/>
        <w:rPr>
          <w:rFonts w:ascii="Times New Roman" w:eastAsia="Times New Roman" w:hAnsi="Times New Roman" w:cs="Times New Roman"/>
          <w:sz w:val="20"/>
          <w:szCs w:val="20"/>
          <w:lang w:eastAsia="ru-RU"/>
        </w:rPr>
      </w:pPr>
      <w:r w:rsidRPr="0032672A">
        <w:rPr>
          <w:rFonts w:ascii="Times New Roman" w:eastAsia="Times New Roman" w:hAnsi="Times New Roman" w:cs="Times New Roman"/>
          <w:sz w:val="20"/>
          <w:szCs w:val="20"/>
          <w:lang w:eastAsia="ru-RU"/>
        </w:rPr>
        <w:t>Для каждого из разделов можно установить ненулевой ключ охраны. Этот ключ будет вызывать посылку сообщения «Прибытие ГБР». Постановка/снятие этим ключом не производится.</w:t>
      </w:r>
    </w:p>
    <w:p w:rsidR="007278A8" w:rsidRPr="0032672A" w:rsidRDefault="007278A8" w:rsidP="00AC594E">
      <w:pPr>
        <w:numPr>
          <w:ilvl w:val="0"/>
          <w:numId w:val="10"/>
        </w:numPr>
        <w:spacing w:after="0" w:line="240" w:lineRule="auto"/>
        <w:rPr>
          <w:rFonts w:ascii="Times New Roman" w:eastAsia="Times New Roman" w:hAnsi="Times New Roman" w:cs="Times New Roman"/>
          <w:sz w:val="20"/>
          <w:szCs w:val="20"/>
          <w:lang w:eastAsia="ru-RU"/>
        </w:rPr>
      </w:pPr>
      <w:r w:rsidRPr="0032672A">
        <w:rPr>
          <w:rFonts w:ascii="Times New Roman" w:eastAsia="Times New Roman" w:hAnsi="Times New Roman" w:cs="Times New Roman"/>
          <w:sz w:val="20"/>
          <w:szCs w:val="20"/>
          <w:lang w:eastAsia="ru-RU"/>
        </w:rPr>
        <w:t>При выборе внешнего прибора С2000-ПП появляется окно ввода базового номера прибора (см. рис. 3). Базовый номер соответствует первому разделу, второму разделу соответствует следующий номер объекта и т.д.</w:t>
      </w:r>
    </w:p>
    <w:p w:rsidR="00CE538E" w:rsidRDefault="007278A8" w:rsidP="00936A42">
      <w:pPr>
        <w:numPr>
          <w:ilvl w:val="0"/>
          <w:numId w:val="10"/>
        </w:numPr>
        <w:spacing w:after="0" w:line="240" w:lineRule="auto"/>
        <w:rPr>
          <w:rFonts w:ascii="Times New Roman" w:eastAsia="Times New Roman" w:hAnsi="Times New Roman" w:cs="Times New Roman"/>
          <w:sz w:val="20"/>
          <w:szCs w:val="20"/>
          <w:lang w:eastAsia="ru-RU"/>
        </w:rPr>
      </w:pPr>
      <w:r w:rsidRPr="0032672A">
        <w:rPr>
          <w:rFonts w:ascii="Times New Roman" w:eastAsia="Times New Roman" w:hAnsi="Times New Roman" w:cs="Times New Roman"/>
          <w:sz w:val="20"/>
          <w:szCs w:val="20"/>
          <w:lang w:eastAsia="ru-RU"/>
        </w:rPr>
        <w:t xml:space="preserve">При выборе панели </w:t>
      </w:r>
      <w:r w:rsidRPr="0032672A">
        <w:rPr>
          <w:rFonts w:ascii="Times New Roman" w:eastAsia="Times New Roman" w:hAnsi="Times New Roman" w:cs="Times New Roman"/>
          <w:sz w:val="20"/>
          <w:szCs w:val="20"/>
          <w:lang w:val="en-US" w:eastAsia="ru-RU"/>
        </w:rPr>
        <w:t>Paradox</w:t>
      </w:r>
      <w:r w:rsidRPr="0032672A">
        <w:rPr>
          <w:rFonts w:ascii="Times New Roman" w:eastAsia="Times New Roman" w:hAnsi="Times New Roman" w:cs="Times New Roman"/>
          <w:sz w:val="20"/>
          <w:szCs w:val="20"/>
          <w:lang w:eastAsia="ru-RU"/>
        </w:rPr>
        <w:t xml:space="preserve"> необходимо дополнительно установить задействованные номера разделов. Правило соответствия номеров объектов и номеров разделов идентично прибору С2000-ПП.</w:t>
      </w:r>
    </w:p>
    <w:p w:rsidR="00936A42" w:rsidRPr="00936A42" w:rsidRDefault="00936A42" w:rsidP="00936A42">
      <w:pPr>
        <w:numPr>
          <w:ilvl w:val="0"/>
          <w:numId w:val="10"/>
        </w:numPr>
        <w:spacing w:after="0" w:line="240" w:lineRule="auto"/>
        <w:rPr>
          <w:rFonts w:ascii="Times New Roman" w:eastAsia="Times New Roman" w:hAnsi="Times New Roman" w:cs="Times New Roman"/>
          <w:sz w:val="20"/>
          <w:szCs w:val="20"/>
          <w:lang w:eastAsia="ru-RU"/>
        </w:rPr>
      </w:pPr>
    </w:p>
    <w:p w:rsidR="00DF1D66" w:rsidRPr="00DF1D66" w:rsidRDefault="00AB27BB" w:rsidP="00DF1D66">
      <w:pPr>
        <w:jc w:val="center"/>
        <w:rPr>
          <w:rFonts w:ascii="Times New Roman" w:hAnsi="Times New Roman" w:cs="Times New Roman"/>
          <w:i/>
          <w:sz w:val="20"/>
          <w:szCs w:val="20"/>
        </w:rPr>
      </w:pPr>
      <w:r>
        <w:rPr>
          <w:rFonts w:ascii="Times New Roman" w:hAnsi="Times New Roman" w:cs="Times New Roman"/>
          <w:i/>
          <w:sz w:val="20"/>
          <w:szCs w:val="20"/>
        </w:rPr>
        <w:t>Рисунок №3</w:t>
      </w:r>
      <w:r w:rsidR="00DF1D66" w:rsidRPr="00DF1D66">
        <w:rPr>
          <w:rFonts w:ascii="Times New Roman" w:hAnsi="Times New Roman" w:cs="Times New Roman"/>
          <w:i/>
          <w:sz w:val="20"/>
          <w:szCs w:val="20"/>
        </w:rPr>
        <w:t>. Программирование частот передатчика</w:t>
      </w:r>
    </w:p>
    <w:p w:rsidR="00DF1D66" w:rsidRPr="00DF1D66" w:rsidRDefault="00DA096E" w:rsidP="0032672A">
      <w:pPr>
        <w:jc w:val="center"/>
        <w:rPr>
          <w:rFonts w:ascii="Times New Roman" w:hAnsi="Times New Roman" w:cs="Times New Roman"/>
          <w:sz w:val="20"/>
          <w:szCs w:val="20"/>
        </w:rPr>
      </w:pPr>
      <w:r>
        <w:rPr>
          <w:noProof/>
          <w:lang w:eastAsia="ru-RU"/>
        </w:rPr>
        <w:drawing>
          <wp:inline distT="0" distB="0" distL="0" distR="0">
            <wp:extent cx="6267450" cy="29400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r="2322" b="42723"/>
                    <a:stretch/>
                  </pic:blipFill>
                  <pic:spPr bwMode="auto">
                    <a:xfrm>
                      <a:off x="0" y="0"/>
                      <a:ext cx="6271743" cy="294205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53353" w:rsidRPr="0032672A" w:rsidRDefault="00EC53E7" w:rsidP="0032672A">
      <w:pPr>
        <w:ind w:firstLine="708"/>
        <w:rPr>
          <w:rFonts w:ascii="Times New Roman" w:hAnsi="Times New Roman" w:cs="Times New Roman"/>
          <w:sz w:val="20"/>
          <w:szCs w:val="20"/>
        </w:rPr>
      </w:pPr>
      <w:r w:rsidRPr="00DF1D66">
        <w:rPr>
          <w:rFonts w:ascii="Times New Roman" w:hAnsi="Times New Roman" w:cs="Times New Roman"/>
          <w:sz w:val="20"/>
          <w:szCs w:val="20"/>
        </w:rPr>
        <w:t>Пос</w:t>
      </w:r>
      <w:r w:rsidR="00DA096E">
        <w:rPr>
          <w:rFonts w:ascii="Times New Roman" w:hAnsi="Times New Roman" w:cs="Times New Roman"/>
          <w:sz w:val="20"/>
          <w:szCs w:val="20"/>
        </w:rPr>
        <w:t xml:space="preserve">ле </w:t>
      </w:r>
      <w:proofErr w:type="gramStart"/>
      <w:r w:rsidR="00DA096E">
        <w:rPr>
          <w:rFonts w:ascii="Times New Roman" w:hAnsi="Times New Roman" w:cs="Times New Roman"/>
          <w:sz w:val="20"/>
          <w:szCs w:val="20"/>
        </w:rPr>
        <w:t>установлении</w:t>
      </w:r>
      <w:proofErr w:type="gramEnd"/>
      <w:r w:rsidR="00DA096E">
        <w:rPr>
          <w:rFonts w:ascii="Times New Roman" w:hAnsi="Times New Roman" w:cs="Times New Roman"/>
          <w:sz w:val="20"/>
          <w:szCs w:val="20"/>
        </w:rPr>
        <w:t xml:space="preserve"> связи с передатчиком </w:t>
      </w:r>
      <w:r w:rsidRPr="00DF1D66">
        <w:rPr>
          <w:rFonts w:ascii="Times New Roman" w:hAnsi="Times New Roman" w:cs="Times New Roman"/>
          <w:sz w:val="20"/>
          <w:szCs w:val="20"/>
        </w:rPr>
        <w:t xml:space="preserve"> появляется окно для программирования частот передатчика.</w:t>
      </w:r>
      <w:r w:rsidR="00DA096E">
        <w:rPr>
          <w:rFonts w:ascii="Times New Roman" w:hAnsi="Times New Roman" w:cs="Times New Roman"/>
          <w:sz w:val="20"/>
          <w:szCs w:val="20"/>
        </w:rPr>
        <w:t xml:space="preserve"> Для двухчастотного режима необходимо установить «галку» в окно «2 частоты».</w:t>
      </w:r>
    </w:p>
    <w:p w:rsidR="00CE538E" w:rsidRDefault="00CE538E" w:rsidP="0032672A">
      <w:pPr>
        <w:jc w:val="center"/>
        <w:rPr>
          <w:rFonts w:ascii="Times New Roman" w:hAnsi="Times New Roman" w:cs="Times New Roman"/>
          <w:i/>
          <w:sz w:val="20"/>
          <w:szCs w:val="20"/>
        </w:rPr>
      </w:pPr>
    </w:p>
    <w:p w:rsidR="00CE538E" w:rsidRDefault="00CE538E" w:rsidP="0032672A">
      <w:pPr>
        <w:jc w:val="center"/>
        <w:rPr>
          <w:rFonts w:ascii="Times New Roman" w:hAnsi="Times New Roman" w:cs="Times New Roman"/>
          <w:i/>
          <w:sz w:val="20"/>
          <w:szCs w:val="20"/>
        </w:rPr>
      </w:pPr>
    </w:p>
    <w:p w:rsidR="00CE538E" w:rsidRDefault="00CE538E" w:rsidP="0032672A">
      <w:pPr>
        <w:jc w:val="center"/>
        <w:rPr>
          <w:rFonts w:ascii="Times New Roman" w:hAnsi="Times New Roman" w:cs="Times New Roman"/>
          <w:i/>
          <w:sz w:val="20"/>
          <w:szCs w:val="20"/>
        </w:rPr>
      </w:pPr>
    </w:p>
    <w:p w:rsidR="008264C3" w:rsidRPr="00843EDE" w:rsidRDefault="00AB27BB" w:rsidP="0032672A">
      <w:pPr>
        <w:jc w:val="center"/>
        <w:rPr>
          <w:rFonts w:ascii="Times New Roman" w:hAnsi="Times New Roman" w:cs="Times New Roman"/>
          <w:i/>
          <w:sz w:val="20"/>
          <w:szCs w:val="20"/>
        </w:rPr>
      </w:pPr>
      <w:r>
        <w:rPr>
          <w:rFonts w:ascii="Times New Roman" w:hAnsi="Times New Roman" w:cs="Times New Roman"/>
          <w:i/>
          <w:sz w:val="20"/>
          <w:szCs w:val="20"/>
        </w:rPr>
        <w:t>Рисунок№4</w:t>
      </w:r>
      <w:r w:rsidR="00EA7E19" w:rsidRPr="004929D5">
        <w:rPr>
          <w:rFonts w:ascii="Times New Roman" w:hAnsi="Times New Roman" w:cs="Times New Roman"/>
          <w:i/>
          <w:sz w:val="20"/>
          <w:szCs w:val="20"/>
        </w:rPr>
        <w:t xml:space="preserve"> </w:t>
      </w:r>
      <w:r w:rsidR="005B433E" w:rsidRPr="004929D5">
        <w:rPr>
          <w:rFonts w:ascii="Times New Roman" w:hAnsi="Times New Roman" w:cs="Times New Roman"/>
          <w:i/>
          <w:sz w:val="20"/>
          <w:szCs w:val="20"/>
        </w:rPr>
        <w:t>Схема подключени</w:t>
      </w:r>
      <w:r w:rsidR="005B433E">
        <w:rPr>
          <w:rFonts w:ascii="Times New Roman" w:hAnsi="Times New Roman" w:cs="Times New Roman"/>
          <w:i/>
          <w:sz w:val="20"/>
          <w:szCs w:val="20"/>
        </w:rPr>
        <w:t>я «</w:t>
      </w:r>
      <w:proofErr w:type="spellStart"/>
      <w:r w:rsidR="005B433E">
        <w:rPr>
          <w:rFonts w:ascii="Times New Roman" w:hAnsi="Times New Roman" w:cs="Times New Roman"/>
          <w:i/>
          <w:sz w:val="20"/>
          <w:szCs w:val="20"/>
        </w:rPr>
        <w:t>Дельта-ПАМ</w:t>
      </w:r>
      <w:proofErr w:type="spellEnd"/>
      <w:r w:rsidR="005B433E">
        <w:rPr>
          <w:rFonts w:ascii="Times New Roman" w:hAnsi="Times New Roman" w:cs="Times New Roman"/>
          <w:i/>
          <w:sz w:val="20"/>
          <w:szCs w:val="20"/>
        </w:rPr>
        <w:t xml:space="preserve"> (исп. 2)» к панелям </w:t>
      </w:r>
      <w:r w:rsidR="005B433E">
        <w:rPr>
          <w:rFonts w:ascii="Times New Roman" w:hAnsi="Times New Roman" w:cs="Times New Roman"/>
          <w:i/>
          <w:sz w:val="20"/>
          <w:szCs w:val="20"/>
          <w:lang w:val="en-US"/>
        </w:rPr>
        <w:t>PARADOX</w:t>
      </w:r>
      <w:r w:rsidR="008264C3">
        <w:rPr>
          <w:rFonts w:ascii="Times New Roman" w:hAnsi="Times New Roman" w:cs="Times New Roman"/>
          <w:i/>
          <w:sz w:val="20"/>
          <w:szCs w:val="20"/>
        </w:rPr>
        <w:t>:</w:t>
      </w:r>
      <w:r w:rsidR="008264C3" w:rsidRPr="008264C3">
        <w:rPr>
          <w:rFonts w:ascii="Times New Roman" w:hAnsi="Times New Roman" w:cs="Times New Roman"/>
          <w:i/>
          <w:sz w:val="20"/>
          <w:szCs w:val="20"/>
        </w:rPr>
        <w:t xml:space="preserve"> </w:t>
      </w:r>
      <w:r w:rsidR="008264C3">
        <w:rPr>
          <w:rFonts w:ascii="Times New Roman" w:hAnsi="Times New Roman" w:cs="Times New Roman"/>
          <w:i/>
          <w:sz w:val="20"/>
          <w:szCs w:val="20"/>
          <w:lang w:val="en-US"/>
        </w:rPr>
        <w:t>SP</w:t>
      </w:r>
      <w:r w:rsidR="008264C3" w:rsidRPr="008264C3">
        <w:rPr>
          <w:rFonts w:ascii="Times New Roman" w:hAnsi="Times New Roman" w:cs="Times New Roman"/>
          <w:i/>
          <w:sz w:val="20"/>
          <w:szCs w:val="20"/>
        </w:rPr>
        <w:t xml:space="preserve"> 4000, </w:t>
      </w:r>
      <w:r w:rsidR="008264C3">
        <w:rPr>
          <w:rFonts w:ascii="Times New Roman" w:hAnsi="Times New Roman" w:cs="Times New Roman"/>
          <w:i/>
          <w:sz w:val="20"/>
          <w:szCs w:val="20"/>
          <w:lang w:val="en-US"/>
        </w:rPr>
        <w:t>SP</w:t>
      </w:r>
      <w:r w:rsidR="008264C3" w:rsidRPr="008264C3">
        <w:rPr>
          <w:rFonts w:ascii="Times New Roman" w:hAnsi="Times New Roman" w:cs="Times New Roman"/>
          <w:i/>
          <w:sz w:val="20"/>
          <w:szCs w:val="20"/>
        </w:rPr>
        <w:t xml:space="preserve"> 5500, </w:t>
      </w:r>
      <w:r w:rsidR="008264C3">
        <w:rPr>
          <w:rFonts w:ascii="Times New Roman" w:hAnsi="Times New Roman" w:cs="Times New Roman"/>
          <w:i/>
          <w:sz w:val="20"/>
          <w:szCs w:val="20"/>
          <w:lang w:val="en-US"/>
        </w:rPr>
        <w:t>SP</w:t>
      </w:r>
      <w:r w:rsidR="008264C3">
        <w:rPr>
          <w:rFonts w:ascii="Times New Roman" w:hAnsi="Times New Roman" w:cs="Times New Roman"/>
          <w:i/>
          <w:sz w:val="20"/>
          <w:szCs w:val="20"/>
        </w:rPr>
        <w:t xml:space="preserve"> 6000, SP 7000, </w:t>
      </w:r>
    </w:p>
    <w:p w:rsidR="00EA7E19" w:rsidRPr="008264C3" w:rsidRDefault="008264C3" w:rsidP="0032672A">
      <w:pPr>
        <w:jc w:val="center"/>
        <w:rPr>
          <w:rFonts w:ascii="Times New Roman" w:hAnsi="Times New Roman" w:cs="Times New Roman"/>
          <w:i/>
          <w:sz w:val="20"/>
          <w:szCs w:val="20"/>
          <w:lang w:val="en-US"/>
        </w:rPr>
      </w:pPr>
      <w:r>
        <w:rPr>
          <w:rFonts w:ascii="Times New Roman" w:hAnsi="Times New Roman" w:cs="Times New Roman"/>
          <w:i/>
          <w:sz w:val="20"/>
          <w:szCs w:val="20"/>
        </w:rPr>
        <w:t>MG 5050</w:t>
      </w:r>
    </w:p>
    <w:p w:rsidR="006537A1" w:rsidRDefault="008264C3" w:rsidP="00936A42">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noProof/>
          <w:sz w:val="16"/>
          <w:szCs w:val="16"/>
          <w:lang w:eastAsia="ru-RU"/>
        </w:rPr>
        <w:drawing>
          <wp:inline distT="0" distB="0" distL="0" distR="0">
            <wp:extent cx="3789274" cy="394393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1458.gif"/>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91461" cy="3946214"/>
                    </a:xfrm>
                    <a:prstGeom prst="rect">
                      <a:avLst/>
                    </a:prstGeom>
                  </pic:spPr>
                </pic:pic>
              </a:graphicData>
            </a:graphic>
          </wp:inline>
        </w:drawing>
      </w:r>
      <w:bookmarkStart w:id="0" w:name="_GoBack"/>
      <w:bookmarkEnd w:id="0"/>
    </w:p>
    <w:p w:rsidR="00936A42" w:rsidRPr="00936A42" w:rsidRDefault="00936A42" w:rsidP="00936A42">
      <w:pPr>
        <w:spacing w:after="0" w:line="240" w:lineRule="auto"/>
        <w:jc w:val="center"/>
        <w:rPr>
          <w:rFonts w:ascii="Times New Roman" w:eastAsia="Times New Roman" w:hAnsi="Times New Roman" w:cs="Times New Roman"/>
          <w:b/>
          <w:sz w:val="16"/>
          <w:szCs w:val="16"/>
          <w:lang w:eastAsia="ru-RU"/>
        </w:rPr>
      </w:pPr>
    </w:p>
    <w:p w:rsidR="00D914AE" w:rsidRDefault="00AB27BB" w:rsidP="0048489E">
      <w:pPr>
        <w:jc w:val="center"/>
      </w:pPr>
      <w:r>
        <w:rPr>
          <w:rFonts w:ascii="Times New Roman" w:hAnsi="Times New Roman" w:cs="Times New Roman"/>
          <w:i/>
          <w:sz w:val="20"/>
          <w:szCs w:val="20"/>
        </w:rPr>
        <w:t>Рисунок№5</w:t>
      </w:r>
      <w:r w:rsidR="00D914AE" w:rsidRPr="004929D5">
        <w:rPr>
          <w:rFonts w:ascii="Times New Roman" w:hAnsi="Times New Roman" w:cs="Times New Roman"/>
          <w:i/>
          <w:sz w:val="20"/>
          <w:szCs w:val="20"/>
        </w:rPr>
        <w:t xml:space="preserve"> Схема подключений</w:t>
      </w:r>
      <w:r w:rsidR="00D914AE">
        <w:rPr>
          <w:rFonts w:ascii="Times New Roman" w:hAnsi="Times New Roman" w:cs="Times New Roman"/>
          <w:i/>
          <w:sz w:val="20"/>
          <w:szCs w:val="20"/>
        </w:rPr>
        <w:t xml:space="preserve"> передатчика с двумя разделами и удвоением зон</w:t>
      </w:r>
      <w:r w:rsidR="00EC652D">
        <w:rPr>
          <w:rFonts w:ascii="Times New Roman" w:hAnsi="Times New Roman" w:cs="Times New Roman"/>
          <w:i/>
          <w:sz w:val="20"/>
          <w:szCs w:val="20"/>
        </w:rPr>
        <w:t xml:space="preserve"> и пожарной зоной</w:t>
      </w:r>
    </w:p>
    <w:p w:rsidR="00EC652D" w:rsidRDefault="00EC652D" w:rsidP="0048489E">
      <w:pPr>
        <w:jc w:val="center"/>
        <w:rPr>
          <w:rFonts w:ascii="Times New Roman" w:hAnsi="Times New Roman"/>
          <w:b/>
          <w:sz w:val="20"/>
          <w:szCs w:val="20"/>
        </w:rPr>
      </w:pPr>
    </w:p>
    <w:p w:rsidR="00EC652D" w:rsidRDefault="00EB21C0" w:rsidP="0048489E">
      <w:pPr>
        <w:jc w:val="center"/>
        <w:rPr>
          <w:rFonts w:ascii="Times New Roman" w:hAnsi="Times New Roman"/>
          <w:b/>
          <w:sz w:val="20"/>
          <w:szCs w:val="20"/>
        </w:rPr>
      </w:pPr>
      <w:r w:rsidRPr="00EB21C0">
        <w:rPr>
          <w:noProof/>
        </w:rPr>
        <w:pict>
          <v:shape id="_x0000_s1076" type="#_x0000_t75" style="position:absolute;left:0;text-align:left;margin-left:143.1pt;margin-top:1.2pt;width:278.2pt;height:340.45pt;z-index:251709440" wrapcoords="4738 216 3171 463 2276 617 2238 741 1903 1203 37 1697 0 2098 149 2283 0 2314 0 5030 261 5153 0 5277 0 6202 1865 6634 2089 6634 2089 7128 1418 7622 1380 8609 1530 9103 1530 9535 1865 9597 1865 9936 10781 10090 10781 10584 1940 10646 1940 10985 2052 11139 1455 11170 1380 12621 1716 13053 1567 13546 1567 14349 1679 14534 1865 14534 1791 14781 1791 15521 1604 15645 1567 16694 1753 17002 1865 17496 1604 17619 1567 18946 2276 18977 12348 18977 12908 19471 11154 19749 10931 19810 10893 20119 15407 20458 17384 20458 13020 20705 11229 20829 11266 20952 10595 21014 10595 21106 11192 21168 12199 21168 12236 20952 16153 20952 17608 20829 17646 13238 17422 13145 16303 13053 16899 12651 16937 11170 16303 11047 16303 10677 10781 10584 10781 10090 15109 9905 15109 9627 16862 9504 16899 7591 11341 7128 15818 7128 18093 6974 18093 2191 19660 1697 20033 1697 19959 1512 18019 1203 17981 278 17944 216 4738 216">
            <v:imagedata r:id="rId23" o:title=""/>
            <w10:wrap type="through"/>
          </v:shape>
          <o:OLEObject Type="Embed" ProgID="Visio.Drawing.11" ShapeID="_x0000_s1076" DrawAspect="Content" ObjectID="_1596957094" r:id="rId24"/>
        </w:pict>
      </w:r>
    </w:p>
    <w:p w:rsidR="00EC652D" w:rsidRDefault="00EC652D" w:rsidP="0048489E">
      <w:pPr>
        <w:jc w:val="center"/>
        <w:rPr>
          <w:rFonts w:ascii="Times New Roman" w:hAnsi="Times New Roman"/>
          <w:b/>
          <w:sz w:val="20"/>
          <w:szCs w:val="20"/>
        </w:rPr>
      </w:pPr>
    </w:p>
    <w:p w:rsidR="00EC652D" w:rsidRDefault="00EC652D" w:rsidP="0048489E">
      <w:pPr>
        <w:jc w:val="center"/>
        <w:rPr>
          <w:rFonts w:ascii="Times New Roman" w:hAnsi="Times New Roman"/>
          <w:b/>
          <w:sz w:val="20"/>
          <w:szCs w:val="20"/>
        </w:rPr>
      </w:pPr>
    </w:p>
    <w:p w:rsidR="00EC652D" w:rsidRDefault="00EC652D" w:rsidP="0048489E">
      <w:pPr>
        <w:jc w:val="center"/>
        <w:rPr>
          <w:rFonts w:ascii="Times New Roman" w:hAnsi="Times New Roman"/>
          <w:b/>
          <w:sz w:val="20"/>
          <w:szCs w:val="20"/>
        </w:rPr>
      </w:pPr>
    </w:p>
    <w:p w:rsidR="00EC652D" w:rsidRDefault="00EC652D" w:rsidP="0048489E">
      <w:pPr>
        <w:jc w:val="center"/>
        <w:rPr>
          <w:rFonts w:ascii="Times New Roman" w:hAnsi="Times New Roman"/>
          <w:b/>
          <w:sz w:val="20"/>
          <w:szCs w:val="20"/>
        </w:rPr>
      </w:pPr>
    </w:p>
    <w:p w:rsidR="00EC652D" w:rsidRDefault="00EC652D" w:rsidP="0048489E">
      <w:pPr>
        <w:jc w:val="center"/>
        <w:rPr>
          <w:rFonts w:ascii="Times New Roman" w:hAnsi="Times New Roman"/>
          <w:b/>
          <w:sz w:val="20"/>
          <w:szCs w:val="20"/>
        </w:rPr>
      </w:pPr>
    </w:p>
    <w:p w:rsidR="00EC652D" w:rsidRDefault="00EC652D" w:rsidP="0048489E">
      <w:pPr>
        <w:jc w:val="center"/>
        <w:rPr>
          <w:rFonts w:ascii="Times New Roman" w:hAnsi="Times New Roman"/>
          <w:b/>
          <w:sz w:val="20"/>
          <w:szCs w:val="20"/>
        </w:rPr>
      </w:pPr>
    </w:p>
    <w:p w:rsidR="00EC652D" w:rsidRDefault="00EC652D" w:rsidP="0048489E">
      <w:pPr>
        <w:jc w:val="center"/>
        <w:rPr>
          <w:rFonts w:ascii="Times New Roman" w:hAnsi="Times New Roman"/>
          <w:b/>
          <w:sz w:val="20"/>
          <w:szCs w:val="20"/>
        </w:rPr>
      </w:pPr>
    </w:p>
    <w:p w:rsidR="00EC652D" w:rsidRDefault="00EC652D" w:rsidP="0048489E">
      <w:pPr>
        <w:jc w:val="center"/>
        <w:rPr>
          <w:rFonts w:ascii="Times New Roman" w:hAnsi="Times New Roman"/>
          <w:b/>
          <w:sz w:val="20"/>
          <w:szCs w:val="20"/>
        </w:rPr>
      </w:pPr>
    </w:p>
    <w:p w:rsidR="00EC652D" w:rsidRDefault="00EC652D" w:rsidP="0048489E">
      <w:pPr>
        <w:jc w:val="center"/>
        <w:rPr>
          <w:rFonts w:ascii="Times New Roman" w:hAnsi="Times New Roman"/>
          <w:b/>
          <w:sz w:val="20"/>
          <w:szCs w:val="20"/>
        </w:rPr>
      </w:pPr>
    </w:p>
    <w:p w:rsidR="00EC652D" w:rsidRDefault="00EC652D" w:rsidP="0048489E">
      <w:pPr>
        <w:jc w:val="center"/>
        <w:rPr>
          <w:rFonts w:ascii="Times New Roman" w:hAnsi="Times New Roman"/>
          <w:b/>
          <w:sz w:val="20"/>
          <w:szCs w:val="20"/>
        </w:rPr>
      </w:pPr>
    </w:p>
    <w:p w:rsidR="00EC652D" w:rsidRDefault="00EC652D" w:rsidP="0048489E">
      <w:pPr>
        <w:jc w:val="center"/>
        <w:rPr>
          <w:rFonts w:ascii="Times New Roman" w:hAnsi="Times New Roman"/>
          <w:b/>
          <w:sz w:val="20"/>
          <w:szCs w:val="20"/>
        </w:rPr>
      </w:pPr>
    </w:p>
    <w:p w:rsidR="00EC652D" w:rsidRDefault="00EC652D" w:rsidP="0048489E">
      <w:pPr>
        <w:jc w:val="center"/>
        <w:rPr>
          <w:rFonts w:ascii="Times New Roman" w:hAnsi="Times New Roman"/>
          <w:b/>
          <w:sz w:val="20"/>
          <w:szCs w:val="20"/>
        </w:rPr>
      </w:pPr>
    </w:p>
    <w:p w:rsidR="00EC652D" w:rsidRDefault="00EC652D" w:rsidP="0048489E">
      <w:pPr>
        <w:jc w:val="center"/>
        <w:rPr>
          <w:rFonts w:ascii="Times New Roman" w:hAnsi="Times New Roman"/>
          <w:b/>
          <w:sz w:val="20"/>
          <w:szCs w:val="20"/>
        </w:rPr>
      </w:pPr>
    </w:p>
    <w:p w:rsidR="00EC652D" w:rsidRDefault="00EC652D" w:rsidP="0048489E">
      <w:pPr>
        <w:jc w:val="center"/>
        <w:rPr>
          <w:rFonts w:ascii="Times New Roman" w:hAnsi="Times New Roman"/>
          <w:b/>
          <w:sz w:val="20"/>
          <w:szCs w:val="20"/>
        </w:rPr>
      </w:pPr>
    </w:p>
    <w:p w:rsidR="00936A42" w:rsidRDefault="00936A42" w:rsidP="0048489E">
      <w:pPr>
        <w:jc w:val="center"/>
        <w:rPr>
          <w:rFonts w:ascii="Times New Roman" w:hAnsi="Times New Roman"/>
          <w:b/>
          <w:sz w:val="20"/>
          <w:szCs w:val="20"/>
        </w:rPr>
      </w:pPr>
    </w:p>
    <w:p w:rsidR="0048489E" w:rsidRDefault="0048489E" w:rsidP="0048489E">
      <w:pPr>
        <w:jc w:val="center"/>
        <w:rPr>
          <w:rFonts w:ascii="Times New Roman" w:hAnsi="Times New Roman"/>
          <w:b/>
          <w:sz w:val="20"/>
          <w:szCs w:val="20"/>
        </w:rPr>
      </w:pPr>
      <w:r>
        <w:rPr>
          <w:rFonts w:ascii="Times New Roman" w:hAnsi="Times New Roman"/>
          <w:b/>
          <w:sz w:val="20"/>
          <w:szCs w:val="20"/>
        </w:rPr>
        <w:t xml:space="preserve">Работа передатчика с панелями С2000 системы Орион производства </w:t>
      </w:r>
      <w:r w:rsidR="002C72AC">
        <w:rPr>
          <w:rFonts w:ascii="Times New Roman" w:hAnsi="Times New Roman"/>
          <w:b/>
          <w:sz w:val="20"/>
          <w:szCs w:val="20"/>
        </w:rPr>
        <w:t>НПО «</w:t>
      </w:r>
      <w:r>
        <w:rPr>
          <w:rFonts w:ascii="Times New Roman" w:hAnsi="Times New Roman"/>
          <w:b/>
          <w:sz w:val="20"/>
          <w:szCs w:val="20"/>
        </w:rPr>
        <w:t>Болид</w:t>
      </w:r>
      <w:r w:rsidR="002C72AC">
        <w:rPr>
          <w:rFonts w:ascii="Times New Roman" w:hAnsi="Times New Roman"/>
          <w:b/>
          <w:sz w:val="20"/>
          <w:szCs w:val="20"/>
        </w:rPr>
        <w:t>»</w:t>
      </w:r>
    </w:p>
    <w:p w:rsidR="002C72AC" w:rsidRPr="00492605" w:rsidRDefault="002C72AC" w:rsidP="0048489E">
      <w:pPr>
        <w:jc w:val="center"/>
        <w:rPr>
          <w:rFonts w:ascii="Times New Roman" w:hAnsi="Times New Roman"/>
          <w:b/>
          <w:sz w:val="20"/>
          <w:szCs w:val="20"/>
        </w:rPr>
      </w:pPr>
      <w:r w:rsidRPr="002C72AC">
        <w:rPr>
          <w:rFonts w:ascii="Times New Roman" w:hAnsi="Times New Roman"/>
          <w:b/>
          <w:noProof/>
          <w:sz w:val="20"/>
          <w:szCs w:val="20"/>
          <w:lang w:eastAsia="ru-RU"/>
        </w:rPr>
        <w:drawing>
          <wp:inline distT="0" distB="0" distL="0" distR="0">
            <wp:extent cx="4350224" cy="3705367"/>
            <wp:effectExtent l="19050" t="0" r="0" b="0"/>
            <wp:docPr id="17" name="Рисунок 1" descr="C:\Documents and Settings\Роман Викторович\Мои документы\Downloads\Болид панели 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Роман Викторович\Мои документы\Downloads\Болид панели схема (1).jpg"/>
                    <pic:cNvPicPr>
                      <a:picLocks noChangeAspect="1" noChangeArrowheads="1"/>
                    </pic:cNvPicPr>
                  </pic:nvPicPr>
                  <pic:blipFill>
                    <a:blip r:embed="rId25" cstate="print"/>
                    <a:srcRect/>
                    <a:stretch>
                      <a:fillRect/>
                    </a:stretch>
                  </pic:blipFill>
                  <pic:spPr bwMode="auto">
                    <a:xfrm>
                      <a:off x="0" y="0"/>
                      <a:ext cx="4365567" cy="3718436"/>
                    </a:xfrm>
                    <a:prstGeom prst="rect">
                      <a:avLst/>
                    </a:prstGeom>
                    <a:noFill/>
                    <a:ln w="9525">
                      <a:noFill/>
                      <a:miter lim="800000"/>
                      <a:headEnd/>
                      <a:tailEnd/>
                    </a:ln>
                  </pic:spPr>
                </pic:pic>
              </a:graphicData>
            </a:graphic>
          </wp:inline>
        </w:drawing>
      </w:r>
    </w:p>
    <w:p w:rsidR="0048489E" w:rsidRPr="00492605" w:rsidRDefault="00720630" w:rsidP="0048489E">
      <w:pPr>
        <w:pStyle w:val="a8"/>
        <w:jc w:val="center"/>
        <w:rPr>
          <w:rFonts w:ascii="Times New Roman" w:hAnsi="Times New Roman"/>
          <w:sz w:val="20"/>
          <w:szCs w:val="20"/>
        </w:rPr>
      </w:pPr>
      <w:r>
        <w:rPr>
          <w:noProof/>
          <w:lang w:eastAsia="ru-RU"/>
        </w:rPr>
        <w:drawing>
          <wp:inline distT="0" distB="0" distL="0" distR="0">
            <wp:extent cx="4948735" cy="3105481"/>
            <wp:effectExtent l="19050" t="0" r="426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r="23530" b="40014"/>
                    <a:stretch/>
                  </pic:blipFill>
                  <pic:spPr bwMode="auto">
                    <a:xfrm>
                      <a:off x="0" y="0"/>
                      <a:ext cx="4951706" cy="31073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8489E" w:rsidRPr="00492605" w:rsidRDefault="0048489E" w:rsidP="0048489E">
      <w:pPr>
        <w:pStyle w:val="a8"/>
        <w:rPr>
          <w:rFonts w:ascii="Times New Roman" w:hAnsi="Times New Roman"/>
          <w:sz w:val="20"/>
          <w:szCs w:val="20"/>
        </w:rPr>
      </w:pPr>
    </w:p>
    <w:p w:rsidR="0048489E" w:rsidRPr="0048489E" w:rsidRDefault="0048489E" w:rsidP="0048489E">
      <w:pPr>
        <w:pStyle w:val="a8"/>
        <w:rPr>
          <w:rFonts w:ascii="Times New Roman" w:hAnsi="Times New Roman"/>
          <w:sz w:val="20"/>
          <w:szCs w:val="20"/>
        </w:rPr>
      </w:pPr>
      <w:r w:rsidRPr="0048489E">
        <w:rPr>
          <w:rFonts w:ascii="Times New Roman" w:hAnsi="Times New Roman"/>
          <w:sz w:val="20"/>
          <w:szCs w:val="20"/>
        </w:rPr>
        <w:t xml:space="preserve">   При установке флажка «</w:t>
      </w:r>
      <w:r w:rsidRPr="0048489E">
        <w:rPr>
          <w:rFonts w:ascii="Times New Roman" w:hAnsi="Times New Roman"/>
          <w:sz w:val="20"/>
          <w:szCs w:val="20"/>
          <w:lang w:val="en-US"/>
        </w:rPr>
        <w:t>C</w:t>
      </w:r>
      <w:r w:rsidRPr="0048489E">
        <w:rPr>
          <w:rFonts w:ascii="Times New Roman" w:hAnsi="Times New Roman"/>
          <w:sz w:val="20"/>
          <w:szCs w:val="20"/>
        </w:rPr>
        <w:t xml:space="preserve">2000-ПП»  последовательный порт передатчика принимает коды </w:t>
      </w:r>
      <w:r w:rsidRPr="0048489E">
        <w:rPr>
          <w:rFonts w:ascii="Times New Roman" w:hAnsi="Times New Roman"/>
          <w:sz w:val="20"/>
          <w:szCs w:val="20"/>
          <w:lang w:val="en-US"/>
        </w:rPr>
        <w:t>Contact</w:t>
      </w:r>
      <w:r w:rsidRPr="0048489E">
        <w:rPr>
          <w:rFonts w:ascii="Times New Roman" w:hAnsi="Times New Roman"/>
          <w:sz w:val="20"/>
          <w:szCs w:val="20"/>
        </w:rPr>
        <w:t xml:space="preserve"> </w:t>
      </w:r>
      <w:r w:rsidRPr="0048489E">
        <w:rPr>
          <w:rFonts w:ascii="Times New Roman" w:hAnsi="Times New Roman"/>
          <w:sz w:val="20"/>
          <w:szCs w:val="20"/>
          <w:lang w:val="en-US"/>
        </w:rPr>
        <w:t>ID</w:t>
      </w:r>
      <w:r w:rsidRPr="0048489E">
        <w:rPr>
          <w:rFonts w:ascii="Times New Roman" w:hAnsi="Times New Roman"/>
          <w:sz w:val="20"/>
          <w:szCs w:val="20"/>
        </w:rPr>
        <w:t xml:space="preserve"> и передает их в формате сообщений </w:t>
      </w:r>
      <w:r w:rsidRPr="0048489E">
        <w:rPr>
          <w:rFonts w:ascii="Times New Roman" w:hAnsi="Times New Roman"/>
          <w:sz w:val="20"/>
          <w:szCs w:val="20"/>
          <w:lang w:val="en-US"/>
        </w:rPr>
        <w:t>C</w:t>
      </w:r>
      <w:r w:rsidRPr="0048489E">
        <w:rPr>
          <w:rFonts w:ascii="Times New Roman" w:hAnsi="Times New Roman"/>
          <w:sz w:val="20"/>
          <w:szCs w:val="20"/>
        </w:rPr>
        <w:t>&amp;</w:t>
      </w:r>
      <w:r w:rsidRPr="0048489E">
        <w:rPr>
          <w:rFonts w:ascii="Times New Roman" w:hAnsi="Times New Roman"/>
          <w:sz w:val="20"/>
          <w:szCs w:val="20"/>
          <w:lang w:val="en-US"/>
        </w:rPr>
        <w:t>K</w:t>
      </w:r>
      <w:r w:rsidRPr="0048489E">
        <w:rPr>
          <w:rFonts w:ascii="Times New Roman" w:hAnsi="Times New Roman"/>
          <w:sz w:val="20"/>
          <w:szCs w:val="20"/>
        </w:rPr>
        <w:t xml:space="preserve">. Преобразование производится по таблице, приведенной ниже. Номер объекта принимается </w:t>
      </w:r>
      <w:proofErr w:type="gramStart"/>
      <w:r w:rsidRPr="0048489E">
        <w:rPr>
          <w:rFonts w:ascii="Times New Roman" w:hAnsi="Times New Roman"/>
          <w:sz w:val="20"/>
          <w:szCs w:val="20"/>
        </w:rPr>
        <w:t>равным</w:t>
      </w:r>
      <w:proofErr w:type="gramEnd"/>
      <w:r w:rsidRPr="0048489E">
        <w:rPr>
          <w:rFonts w:ascii="Times New Roman" w:hAnsi="Times New Roman"/>
          <w:sz w:val="20"/>
          <w:szCs w:val="20"/>
        </w:rPr>
        <w:t xml:space="preserve"> базовому номеру плюс номер раздела.  При этом сам передатчик остается ПКП</w:t>
      </w:r>
      <w:r>
        <w:rPr>
          <w:rFonts w:ascii="Times New Roman" w:hAnsi="Times New Roman"/>
          <w:sz w:val="20"/>
          <w:szCs w:val="20"/>
        </w:rPr>
        <w:t xml:space="preserve"> </w:t>
      </w:r>
      <w:r w:rsidRPr="0048489E">
        <w:rPr>
          <w:rFonts w:ascii="Times New Roman" w:hAnsi="Times New Roman"/>
          <w:sz w:val="20"/>
          <w:szCs w:val="20"/>
        </w:rPr>
        <w:t>(приемно-контрольным прибором).</w:t>
      </w:r>
      <w:r w:rsidR="0000331A">
        <w:rPr>
          <w:rFonts w:ascii="Times New Roman" w:hAnsi="Times New Roman"/>
          <w:sz w:val="20"/>
          <w:szCs w:val="20"/>
        </w:rPr>
        <w:t xml:space="preserve">  </w:t>
      </w:r>
      <w:r w:rsidRPr="0048489E">
        <w:rPr>
          <w:rFonts w:ascii="Times New Roman" w:hAnsi="Times New Roman"/>
          <w:sz w:val="20"/>
          <w:szCs w:val="20"/>
        </w:rPr>
        <w:t xml:space="preserve">С2000-ПП может работать в режиме </w:t>
      </w:r>
      <w:proofErr w:type="spellStart"/>
      <w:r w:rsidRPr="0048489E">
        <w:rPr>
          <w:rFonts w:ascii="Times New Roman" w:hAnsi="Times New Roman"/>
          <w:sz w:val="20"/>
          <w:szCs w:val="20"/>
        </w:rPr>
        <w:t>Master</w:t>
      </w:r>
      <w:proofErr w:type="spellEnd"/>
      <w:r w:rsidRPr="0048489E">
        <w:rPr>
          <w:rFonts w:ascii="Times New Roman" w:hAnsi="Times New Roman"/>
          <w:sz w:val="20"/>
          <w:szCs w:val="20"/>
        </w:rPr>
        <w:t xml:space="preserve"> (ведущий) или в режиме </w:t>
      </w:r>
      <w:proofErr w:type="spellStart"/>
      <w:r w:rsidRPr="0048489E">
        <w:rPr>
          <w:rFonts w:ascii="Times New Roman" w:hAnsi="Times New Roman"/>
          <w:sz w:val="20"/>
          <w:szCs w:val="20"/>
        </w:rPr>
        <w:t>Slave</w:t>
      </w:r>
      <w:proofErr w:type="spellEnd"/>
      <w:r w:rsidRPr="0048489E">
        <w:rPr>
          <w:rFonts w:ascii="Times New Roman" w:hAnsi="Times New Roman"/>
          <w:sz w:val="20"/>
          <w:szCs w:val="20"/>
        </w:rPr>
        <w:t xml:space="preserve"> (ведомый) в зависимости от наличия или отсутствия </w:t>
      </w:r>
      <w:proofErr w:type="spellStart"/>
      <w:r w:rsidRPr="0048489E">
        <w:rPr>
          <w:rFonts w:ascii="Times New Roman" w:hAnsi="Times New Roman"/>
          <w:sz w:val="20"/>
          <w:szCs w:val="20"/>
        </w:rPr>
        <w:t>джампера</w:t>
      </w:r>
      <w:proofErr w:type="spellEnd"/>
      <w:r w:rsidRPr="0048489E">
        <w:rPr>
          <w:rFonts w:ascii="Times New Roman" w:hAnsi="Times New Roman"/>
          <w:sz w:val="20"/>
          <w:szCs w:val="20"/>
        </w:rPr>
        <w:t xml:space="preserve"> (перемычки) на разъёме ХР</w:t>
      </w:r>
      <w:proofErr w:type="gramStart"/>
      <w:r w:rsidRPr="0048489E">
        <w:rPr>
          <w:rFonts w:ascii="Times New Roman" w:hAnsi="Times New Roman"/>
          <w:sz w:val="20"/>
          <w:szCs w:val="20"/>
        </w:rPr>
        <w:t>1</w:t>
      </w:r>
      <w:proofErr w:type="gramEnd"/>
      <w:r w:rsidRPr="0048489E">
        <w:rPr>
          <w:rFonts w:ascii="Times New Roman" w:hAnsi="Times New Roman"/>
          <w:sz w:val="20"/>
          <w:szCs w:val="20"/>
        </w:rPr>
        <w:t xml:space="preserve">. Определение режима выполняется один раз при старте программы (подачи напряжения питания): если </w:t>
      </w:r>
      <w:proofErr w:type="spellStart"/>
      <w:r w:rsidRPr="0048489E">
        <w:rPr>
          <w:rFonts w:ascii="Times New Roman" w:hAnsi="Times New Roman"/>
          <w:sz w:val="20"/>
          <w:szCs w:val="20"/>
        </w:rPr>
        <w:t>джампер</w:t>
      </w:r>
      <w:proofErr w:type="spellEnd"/>
      <w:r w:rsidRPr="0048489E">
        <w:rPr>
          <w:rFonts w:ascii="Times New Roman" w:hAnsi="Times New Roman"/>
          <w:sz w:val="20"/>
          <w:szCs w:val="20"/>
        </w:rPr>
        <w:t xml:space="preserve"> установлен С2000-ПП переходит в режим «</w:t>
      </w:r>
      <w:proofErr w:type="spellStart"/>
      <w:proofErr w:type="gramStart"/>
      <w:r w:rsidRPr="0048489E">
        <w:rPr>
          <w:rFonts w:ascii="Times New Roman" w:hAnsi="Times New Roman"/>
          <w:sz w:val="20"/>
          <w:szCs w:val="20"/>
        </w:rPr>
        <w:t>Орион</w:t>
      </w:r>
      <w:proofErr w:type="gramEnd"/>
      <w:r w:rsidRPr="0048489E">
        <w:rPr>
          <w:rFonts w:ascii="Times New Roman" w:hAnsi="Times New Roman"/>
          <w:sz w:val="20"/>
          <w:szCs w:val="20"/>
        </w:rPr>
        <w:t>-Master</w:t>
      </w:r>
      <w:proofErr w:type="spellEnd"/>
      <w:r w:rsidRPr="0048489E">
        <w:rPr>
          <w:rFonts w:ascii="Times New Roman" w:hAnsi="Times New Roman"/>
          <w:sz w:val="20"/>
          <w:szCs w:val="20"/>
        </w:rPr>
        <w:t xml:space="preserve">», если </w:t>
      </w:r>
      <w:proofErr w:type="spellStart"/>
      <w:r w:rsidRPr="0048489E">
        <w:rPr>
          <w:rFonts w:ascii="Times New Roman" w:hAnsi="Times New Roman"/>
          <w:sz w:val="20"/>
          <w:szCs w:val="20"/>
        </w:rPr>
        <w:t>джампер</w:t>
      </w:r>
      <w:proofErr w:type="spellEnd"/>
      <w:r w:rsidRPr="0048489E">
        <w:rPr>
          <w:rFonts w:ascii="Times New Roman" w:hAnsi="Times New Roman"/>
          <w:sz w:val="20"/>
          <w:szCs w:val="20"/>
        </w:rPr>
        <w:t xml:space="preserve"> снят – в режим «</w:t>
      </w:r>
      <w:proofErr w:type="spellStart"/>
      <w:r w:rsidRPr="0048489E">
        <w:rPr>
          <w:rFonts w:ascii="Times New Roman" w:hAnsi="Times New Roman"/>
          <w:sz w:val="20"/>
          <w:szCs w:val="20"/>
        </w:rPr>
        <w:t>Орион-Slave</w:t>
      </w:r>
      <w:proofErr w:type="spellEnd"/>
      <w:r w:rsidRPr="0048489E">
        <w:rPr>
          <w:rFonts w:ascii="Times New Roman" w:hAnsi="Times New Roman"/>
          <w:sz w:val="20"/>
          <w:szCs w:val="20"/>
        </w:rPr>
        <w:t>».  Режим «</w:t>
      </w:r>
      <w:proofErr w:type="spellStart"/>
      <w:proofErr w:type="gramStart"/>
      <w:r w:rsidRPr="0048489E">
        <w:rPr>
          <w:rFonts w:ascii="Times New Roman" w:hAnsi="Times New Roman"/>
          <w:sz w:val="20"/>
          <w:szCs w:val="20"/>
        </w:rPr>
        <w:t>Орион</w:t>
      </w:r>
      <w:proofErr w:type="gramEnd"/>
      <w:r w:rsidRPr="0048489E">
        <w:rPr>
          <w:rFonts w:ascii="Times New Roman" w:hAnsi="Times New Roman"/>
          <w:sz w:val="20"/>
          <w:szCs w:val="20"/>
        </w:rPr>
        <w:t>-Master</w:t>
      </w:r>
      <w:proofErr w:type="spellEnd"/>
      <w:r w:rsidRPr="0048489E">
        <w:rPr>
          <w:rFonts w:ascii="Times New Roman" w:hAnsi="Times New Roman"/>
          <w:sz w:val="20"/>
          <w:szCs w:val="20"/>
        </w:rPr>
        <w:t>». В этом режиме С2000-ПП работает как опросчик приборов системы «Орион». При инициализации, С2000-ПП последовательно запрашивает состояния всех зон, входящих в его базу данных (база данных создаётся при конфигурировании С2000-ПП). В процессе работы С2000-ПП изменяет текущее состояние зон и разделов согласно поступающим от приборов системы «Орион» событиям. Если по интерфейсу “</w:t>
      </w:r>
      <w:proofErr w:type="spellStart"/>
      <w:r w:rsidRPr="0048489E">
        <w:rPr>
          <w:rFonts w:ascii="Times New Roman" w:hAnsi="Times New Roman"/>
          <w:sz w:val="20"/>
          <w:szCs w:val="20"/>
        </w:rPr>
        <w:t>Modbus</w:t>
      </w:r>
      <w:proofErr w:type="spellEnd"/>
      <w:r w:rsidRPr="0048489E">
        <w:rPr>
          <w:rFonts w:ascii="Times New Roman" w:hAnsi="Times New Roman"/>
          <w:sz w:val="20"/>
          <w:szCs w:val="20"/>
        </w:rPr>
        <w:t>” поступает команда на включение/выключение реле или на изменение состояния зоны/раздела, С2000-ПП передаёт её приборам системы «Орион». Одна команда, полученная С2000-ПП по интерфейсу “</w:t>
      </w:r>
      <w:proofErr w:type="spellStart"/>
      <w:r w:rsidRPr="0048489E">
        <w:rPr>
          <w:rFonts w:ascii="Times New Roman" w:hAnsi="Times New Roman"/>
          <w:sz w:val="20"/>
          <w:szCs w:val="20"/>
        </w:rPr>
        <w:t>Modbus</w:t>
      </w:r>
      <w:proofErr w:type="spellEnd"/>
      <w:r w:rsidRPr="0048489E">
        <w:rPr>
          <w:rFonts w:ascii="Times New Roman" w:hAnsi="Times New Roman"/>
          <w:sz w:val="20"/>
          <w:szCs w:val="20"/>
        </w:rPr>
        <w:t xml:space="preserve">”, может вызвать, в зависимости от контекста, несколько сеансов передачи данных на интерфейсе «Орион» с одним или несколькими приборами системы «Орион». </w:t>
      </w:r>
    </w:p>
    <w:p w:rsidR="0048489E" w:rsidRPr="0048489E" w:rsidRDefault="0048489E" w:rsidP="0048489E">
      <w:pPr>
        <w:pStyle w:val="a8"/>
        <w:rPr>
          <w:rFonts w:ascii="Times New Roman" w:hAnsi="Times New Roman"/>
          <w:sz w:val="20"/>
          <w:szCs w:val="20"/>
        </w:rPr>
      </w:pPr>
      <w:r w:rsidRPr="0048489E">
        <w:rPr>
          <w:rFonts w:ascii="Times New Roman" w:hAnsi="Times New Roman"/>
          <w:sz w:val="20"/>
          <w:szCs w:val="20"/>
        </w:rPr>
        <w:t xml:space="preserve">     Режим «</w:t>
      </w:r>
      <w:proofErr w:type="spellStart"/>
      <w:r w:rsidRPr="0048489E">
        <w:rPr>
          <w:rFonts w:ascii="Times New Roman" w:hAnsi="Times New Roman"/>
          <w:sz w:val="20"/>
          <w:szCs w:val="20"/>
        </w:rPr>
        <w:t>Орион-</w:t>
      </w:r>
      <w:proofErr w:type="gramStart"/>
      <w:r w:rsidRPr="0048489E">
        <w:rPr>
          <w:rFonts w:ascii="Times New Roman" w:hAnsi="Times New Roman"/>
          <w:sz w:val="20"/>
          <w:szCs w:val="20"/>
        </w:rPr>
        <w:t>Slave</w:t>
      </w:r>
      <w:proofErr w:type="spellEnd"/>
      <w:proofErr w:type="gramEnd"/>
      <w:r w:rsidRPr="0048489E">
        <w:rPr>
          <w:rFonts w:ascii="Times New Roman" w:hAnsi="Times New Roman"/>
          <w:sz w:val="20"/>
          <w:szCs w:val="20"/>
        </w:rPr>
        <w:t xml:space="preserve">». Этот режим предназначен </w:t>
      </w:r>
      <w:proofErr w:type="gramStart"/>
      <w:r w:rsidRPr="0048489E">
        <w:rPr>
          <w:rFonts w:ascii="Times New Roman" w:hAnsi="Times New Roman"/>
          <w:sz w:val="20"/>
          <w:szCs w:val="20"/>
        </w:rPr>
        <w:t>для</w:t>
      </w:r>
      <w:proofErr w:type="gramEnd"/>
      <w:r w:rsidRPr="0048489E">
        <w:rPr>
          <w:rFonts w:ascii="Times New Roman" w:hAnsi="Times New Roman"/>
          <w:sz w:val="20"/>
          <w:szCs w:val="20"/>
        </w:rPr>
        <w:t xml:space="preserve">: </w:t>
      </w:r>
    </w:p>
    <w:p w:rsidR="0048489E" w:rsidRPr="0048489E" w:rsidRDefault="0048489E" w:rsidP="0048489E">
      <w:pPr>
        <w:pStyle w:val="a8"/>
        <w:rPr>
          <w:rFonts w:ascii="Times New Roman" w:hAnsi="Times New Roman"/>
          <w:sz w:val="20"/>
          <w:szCs w:val="20"/>
        </w:rPr>
      </w:pPr>
      <w:r w:rsidRPr="0048489E">
        <w:rPr>
          <w:rFonts w:ascii="Times New Roman" w:hAnsi="Times New Roman"/>
          <w:sz w:val="20"/>
          <w:szCs w:val="20"/>
        </w:rPr>
        <w:lastRenderedPageBreak/>
        <w:t>- конфигурирован</w:t>
      </w:r>
      <w:r w:rsidR="0000331A">
        <w:rPr>
          <w:rFonts w:ascii="Times New Roman" w:hAnsi="Times New Roman"/>
          <w:sz w:val="20"/>
          <w:szCs w:val="20"/>
        </w:rPr>
        <w:t>ия С2000-ПП с помощью программ «UProg.exe» и «RS485Setting.exe»</w:t>
      </w:r>
      <w:r w:rsidRPr="0048489E">
        <w:rPr>
          <w:rFonts w:ascii="Times New Roman" w:hAnsi="Times New Roman"/>
          <w:sz w:val="20"/>
          <w:szCs w:val="20"/>
        </w:rPr>
        <w:t xml:space="preserve">; </w:t>
      </w:r>
    </w:p>
    <w:p w:rsidR="0048489E" w:rsidRPr="0048489E" w:rsidRDefault="0048489E" w:rsidP="0048489E">
      <w:pPr>
        <w:pStyle w:val="a8"/>
        <w:rPr>
          <w:rFonts w:ascii="Times New Roman" w:hAnsi="Times New Roman"/>
          <w:sz w:val="20"/>
          <w:szCs w:val="20"/>
        </w:rPr>
      </w:pPr>
      <w:r w:rsidRPr="0048489E">
        <w:rPr>
          <w:rFonts w:ascii="Times New Roman" w:hAnsi="Times New Roman"/>
          <w:sz w:val="20"/>
          <w:szCs w:val="20"/>
        </w:rPr>
        <w:t xml:space="preserve">- обновления (изменения) программы микроконтроллера С2000-ПП с помощью программы </w:t>
      </w:r>
      <w:r w:rsidR="0000331A">
        <w:rPr>
          <w:rFonts w:ascii="Times New Roman" w:hAnsi="Times New Roman"/>
          <w:sz w:val="20"/>
          <w:szCs w:val="20"/>
        </w:rPr>
        <w:t xml:space="preserve"> «Orion_prog.exe»</w:t>
      </w:r>
      <w:r w:rsidRPr="0048489E">
        <w:rPr>
          <w:rFonts w:ascii="Times New Roman" w:hAnsi="Times New Roman"/>
          <w:sz w:val="20"/>
          <w:szCs w:val="20"/>
        </w:rPr>
        <w:t xml:space="preserve">; </w:t>
      </w:r>
    </w:p>
    <w:p w:rsidR="0048489E" w:rsidRPr="0048489E" w:rsidRDefault="0048489E" w:rsidP="0048489E">
      <w:pPr>
        <w:pStyle w:val="a8"/>
        <w:rPr>
          <w:rFonts w:ascii="Times New Roman" w:hAnsi="Times New Roman"/>
          <w:sz w:val="20"/>
          <w:szCs w:val="20"/>
        </w:rPr>
      </w:pPr>
      <w:r w:rsidRPr="0048489E">
        <w:rPr>
          <w:rFonts w:ascii="Times New Roman" w:hAnsi="Times New Roman"/>
          <w:sz w:val="20"/>
          <w:szCs w:val="20"/>
        </w:rPr>
        <w:t xml:space="preserve">- работы в качестве «шлюза» между системой «Орион» и </w:t>
      </w:r>
      <w:proofErr w:type="spellStart"/>
      <w:r w:rsidRPr="0048489E">
        <w:rPr>
          <w:rFonts w:ascii="Times New Roman" w:hAnsi="Times New Roman"/>
          <w:sz w:val="20"/>
          <w:szCs w:val="20"/>
        </w:rPr>
        <w:t>Modbus</w:t>
      </w:r>
      <w:proofErr w:type="spellEnd"/>
      <w:r w:rsidRPr="0048489E">
        <w:rPr>
          <w:rFonts w:ascii="Times New Roman" w:hAnsi="Times New Roman"/>
          <w:sz w:val="20"/>
          <w:szCs w:val="20"/>
        </w:rPr>
        <w:t xml:space="preserve"> системой. </w:t>
      </w:r>
    </w:p>
    <w:p w:rsidR="0048489E" w:rsidRPr="0048489E" w:rsidRDefault="0048489E" w:rsidP="0048489E">
      <w:pPr>
        <w:pStyle w:val="a8"/>
        <w:rPr>
          <w:rFonts w:ascii="Times New Roman" w:hAnsi="Times New Roman"/>
          <w:sz w:val="20"/>
          <w:szCs w:val="20"/>
        </w:rPr>
      </w:pPr>
      <w:r w:rsidRPr="0048489E">
        <w:rPr>
          <w:rFonts w:ascii="Times New Roman" w:hAnsi="Times New Roman"/>
          <w:sz w:val="20"/>
          <w:szCs w:val="20"/>
        </w:rPr>
        <w:t xml:space="preserve">Принципиальное отличие этого режима - опросчиком приборов системы «Орион» является пульт С2000М (версия 2.05 и выше). При инициализации, С2000-ПП последовательно запрашивает пульт С2000М о состоянии зон, входящих в базу данных С2000-ПП. В процессе работы С2000-ПП изменяет текущее состояние зон и разделов, согласно поступающим от пульта С2000М событиям. В пульте С2000М, с помощью программы “PProg.exe”, должна быть настроена трансляция событий прибору С2000-ПП. </w:t>
      </w:r>
    </w:p>
    <w:p w:rsidR="0048489E" w:rsidRPr="0048489E" w:rsidRDefault="0000331A" w:rsidP="0048489E">
      <w:pPr>
        <w:pStyle w:val="a8"/>
        <w:rPr>
          <w:rFonts w:ascii="Times New Roman" w:hAnsi="Times New Roman"/>
          <w:sz w:val="20"/>
          <w:szCs w:val="20"/>
        </w:rPr>
      </w:pPr>
      <w:r>
        <w:rPr>
          <w:rFonts w:ascii="Times New Roman" w:hAnsi="Times New Roman"/>
          <w:sz w:val="20"/>
          <w:szCs w:val="20"/>
        </w:rPr>
        <w:t>Программы  «PProg.exe», «UProg.exe», «RS485Setting.exe», «Orion_prog.exe»</w:t>
      </w:r>
      <w:r w:rsidR="0048489E" w:rsidRPr="0048489E">
        <w:rPr>
          <w:rFonts w:ascii="Times New Roman" w:hAnsi="Times New Roman"/>
          <w:sz w:val="20"/>
          <w:szCs w:val="20"/>
        </w:rPr>
        <w:t xml:space="preserve"> - бес-</w:t>
      </w:r>
    </w:p>
    <w:p w:rsidR="0048489E" w:rsidRPr="0048489E" w:rsidRDefault="0000331A" w:rsidP="0048489E">
      <w:pPr>
        <w:pStyle w:val="a8"/>
        <w:rPr>
          <w:rFonts w:ascii="Times New Roman" w:hAnsi="Times New Roman"/>
          <w:sz w:val="20"/>
          <w:szCs w:val="20"/>
        </w:rPr>
      </w:pPr>
      <w:r>
        <w:rPr>
          <w:rFonts w:ascii="Times New Roman" w:hAnsi="Times New Roman"/>
          <w:sz w:val="20"/>
          <w:szCs w:val="20"/>
        </w:rPr>
        <w:t>платные</w:t>
      </w:r>
      <w:r w:rsidR="0048489E" w:rsidRPr="0048489E">
        <w:rPr>
          <w:rFonts w:ascii="Times New Roman" w:hAnsi="Times New Roman"/>
          <w:sz w:val="20"/>
          <w:szCs w:val="20"/>
        </w:rPr>
        <w:t xml:space="preserve">, которые можно скачать с сайта ЗАО НВП “Болид” по адресу: http://www.bolid.ru. </w:t>
      </w:r>
    </w:p>
    <w:p w:rsidR="00DA096E" w:rsidRPr="0032672A" w:rsidRDefault="0048489E" w:rsidP="0032672A">
      <w:pPr>
        <w:pStyle w:val="a8"/>
        <w:rPr>
          <w:rFonts w:ascii="Times New Roman" w:hAnsi="Times New Roman"/>
          <w:b/>
          <w:sz w:val="20"/>
          <w:szCs w:val="20"/>
          <w:u w:val="single"/>
        </w:rPr>
      </w:pPr>
      <w:r w:rsidRPr="0048489E">
        <w:rPr>
          <w:rFonts w:ascii="Times New Roman" w:hAnsi="Times New Roman"/>
          <w:b/>
          <w:sz w:val="20"/>
          <w:szCs w:val="20"/>
          <w:u w:val="single"/>
        </w:rPr>
        <w:t xml:space="preserve">       Номера приборов не должн</w:t>
      </w:r>
      <w:r w:rsidR="0000331A">
        <w:rPr>
          <w:rFonts w:ascii="Times New Roman" w:hAnsi="Times New Roman"/>
          <w:b/>
          <w:sz w:val="20"/>
          <w:szCs w:val="20"/>
          <w:u w:val="single"/>
        </w:rPr>
        <w:t>ы повторяться</w:t>
      </w:r>
      <w:r w:rsidRPr="0048489E">
        <w:rPr>
          <w:rFonts w:ascii="Times New Roman" w:hAnsi="Times New Roman"/>
          <w:b/>
          <w:sz w:val="20"/>
          <w:szCs w:val="20"/>
          <w:u w:val="single"/>
        </w:rPr>
        <w:t>!!!</w:t>
      </w:r>
    </w:p>
    <w:p w:rsidR="00DA096E" w:rsidRDefault="00DA096E" w:rsidP="0048489E">
      <w:pPr>
        <w:pStyle w:val="a8"/>
        <w:jc w:val="center"/>
        <w:rPr>
          <w:rFonts w:ascii="Times New Roman" w:hAnsi="Times New Roman"/>
          <w:sz w:val="20"/>
          <w:szCs w:val="20"/>
        </w:rPr>
      </w:pPr>
    </w:p>
    <w:p w:rsidR="0048489E" w:rsidRPr="0048489E" w:rsidRDefault="0048489E" w:rsidP="0048489E">
      <w:pPr>
        <w:pStyle w:val="a8"/>
        <w:jc w:val="center"/>
        <w:rPr>
          <w:rFonts w:ascii="Times New Roman" w:hAnsi="Times New Roman"/>
          <w:sz w:val="20"/>
          <w:szCs w:val="20"/>
        </w:rPr>
      </w:pPr>
      <w:r w:rsidRPr="0048489E">
        <w:rPr>
          <w:rFonts w:ascii="Times New Roman" w:hAnsi="Times New Roman"/>
          <w:sz w:val="20"/>
          <w:szCs w:val="20"/>
        </w:rPr>
        <w:t>Пример программирования «С2000-ПП»</w:t>
      </w:r>
    </w:p>
    <w:p w:rsidR="0048489E" w:rsidRDefault="0048489E" w:rsidP="0048489E">
      <w:pPr>
        <w:pStyle w:val="a8"/>
        <w:jc w:val="center"/>
        <w:rPr>
          <w:rFonts w:ascii="Times New Roman" w:hAnsi="Times New Roman"/>
          <w:b/>
          <w:sz w:val="20"/>
          <w:szCs w:val="20"/>
          <w:u w:val="single"/>
        </w:rPr>
      </w:pPr>
      <w:r w:rsidRPr="0048489E">
        <w:rPr>
          <w:rFonts w:ascii="Times New Roman" w:hAnsi="Times New Roman"/>
          <w:noProof/>
          <w:sz w:val="20"/>
          <w:szCs w:val="20"/>
          <w:lang w:eastAsia="ru-RU"/>
        </w:rPr>
        <w:drawing>
          <wp:inline distT="0" distB="0" distL="0" distR="0">
            <wp:extent cx="4152900" cy="219075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r="55447" b="68657"/>
                    <a:stretch>
                      <a:fillRect/>
                    </a:stretch>
                  </pic:blipFill>
                  <pic:spPr bwMode="auto">
                    <a:xfrm>
                      <a:off x="0" y="0"/>
                      <a:ext cx="4152900" cy="2190750"/>
                    </a:xfrm>
                    <a:prstGeom prst="rect">
                      <a:avLst/>
                    </a:prstGeom>
                    <a:noFill/>
                    <a:ln w="9525">
                      <a:noFill/>
                      <a:miter lim="800000"/>
                      <a:headEnd/>
                      <a:tailEnd/>
                    </a:ln>
                  </pic:spPr>
                </pic:pic>
              </a:graphicData>
            </a:graphic>
          </wp:inline>
        </w:drawing>
      </w:r>
    </w:p>
    <w:p w:rsidR="00DA096E" w:rsidRDefault="00DA096E" w:rsidP="0048489E">
      <w:pPr>
        <w:pStyle w:val="a8"/>
        <w:jc w:val="center"/>
        <w:rPr>
          <w:rFonts w:ascii="Times New Roman" w:hAnsi="Times New Roman"/>
          <w:b/>
          <w:sz w:val="20"/>
          <w:szCs w:val="20"/>
          <w:u w:val="single"/>
        </w:rPr>
      </w:pPr>
    </w:p>
    <w:p w:rsidR="00DA096E" w:rsidRPr="0048489E" w:rsidRDefault="00DA096E" w:rsidP="0048489E">
      <w:pPr>
        <w:pStyle w:val="a8"/>
        <w:jc w:val="center"/>
        <w:rPr>
          <w:rFonts w:ascii="Times New Roman" w:hAnsi="Times New Roman"/>
          <w:b/>
          <w:sz w:val="20"/>
          <w:szCs w:val="20"/>
          <w:u w:val="single"/>
        </w:rPr>
      </w:pPr>
    </w:p>
    <w:p w:rsidR="0048489E" w:rsidRPr="0048489E" w:rsidRDefault="0048489E" w:rsidP="0048489E">
      <w:pPr>
        <w:pStyle w:val="a8"/>
        <w:jc w:val="center"/>
        <w:rPr>
          <w:rFonts w:ascii="Times New Roman" w:hAnsi="Times New Roman"/>
          <w:noProof/>
          <w:sz w:val="20"/>
          <w:szCs w:val="20"/>
          <w:lang w:eastAsia="ru-RU"/>
        </w:rPr>
      </w:pPr>
      <w:r w:rsidRPr="0048489E">
        <w:rPr>
          <w:rFonts w:ascii="Times New Roman" w:hAnsi="Times New Roman"/>
          <w:noProof/>
          <w:sz w:val="20"/>
          <w:szCs w:val="20"/>
          <w:lang w:eastAsia="ru-RU"/>
        </w:rPr>
        <w:drawing>
          <wp:inline distT="0" distB="0" distL="0" distR="0">
            <wp:extent cx="4448175" cy="1714500"/>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r="43814" b="72809"/>
                    <a:stretch>
                      <a:fillRect/>
                    </a:stretch>
                  </pic:blipFill>
                  <pic:spPr bwMode="auto">
                    <a:xfrm>
                      <a:off x="0" y="0"/>
                      <a:ext cx="4448175" cy="1714500"/>
                    </a:xfrm>
                    <a:prstGeom prst="rect">
                      <a:avLst/>
                    </a:prstGeom>
                    <a:noFill/>
                    <a:ln w="9525">
                      <a:noFill/>
                      <a:miter lim="800000"/>
                      <a:headEnd/>
                      <a:tailEnd/>
                    </a:ln>
                  </pic:spPr>
                </pic:pic>
              </a:graphicData>
            </a:graphic>
          </wp:inline>
        </w:drawing>
      </w:r>
    </w:p>
    <w:p w:rsidR="0032672A" w:rsidRDefault="0032672A" w:rsidP="0048489E">
      <w:pPr>
        <w:pStyle w:val="a8"/>
        <w:jc w:val="center"/>
        <w:rPr>
          <w:rFonts w:ascii="Times New Roman" w:hAnsi="Times New Roman"/>
          <w:b/>
          <w:noProof/>
          <w:sz w:val="20"/>
          <w:szCs w:val="20"/>
          <w:lang w:eastAsia="ru-RU"/>
        </w:rPr>
      </w:pPr>
    </w:p>
    <w:p w:rsidR="0048489E" w:rsidRPr="0048489E" w:rsidRDefault="0048489E" w:rsidP="0048489E">
      <w:pPr>
        <w:pStyle w:val="a8"/>
        <w:jc w:val="center"/>
        <w:rPr>
          <w:rFonts w:ascii="Times New Roman" w:hAnsi="Times New Roman"/>
          <w:b/>
          <w:noProof/>
          <w:sz w:val="20"/>
          <w:szCs w:val="20"/>
          <w:lang w:eastAsia="ru-RU"/>
        </w:rPr>
      </w:pPr>
      <w:r w:rsidRPr="0048489E">
        <w:rPr>
          <w:rFonts w:ascii="Times New Roman" w:hAnsi="Times New Roman"/>
          <w:b/>
          <w:noProof/>
          <w:sz w:val="20"/>
          <w:szCs w:val="20"/>
          <w:lang w:eastAsia="ru-RU"/>
        </w:rPr>
        <w:t>Схема подключений.</w:t>
      </w:r>
    </w:p>
    <w:p w:rsidR="00F37F1B" w:rsidRPr="00936A42" w:rsidRDefault="0048489E" w:rsidP="00936A42">
      <w:pPr>
        <w:pStyle w:val="a8"/>
        <w:jc w:val="center"/>
        <w:rPr>
          <w:rFonts w:ascii="Times New Roman" w:hAnsi="Times New Roman"/>
          <w:sz w:val="20"/>
          <w:szCs w:val="20"/>
        </w:rPr>
      </w:pPr>
      <w:r w:rsidRPr="0048489E">
        <w:rPr>
          <w:noProof/>
          <w:color w:val="FF0000"/>
          <w:sz w:val="20"/>
          <w:szCs w:val="20"/>
          <w:lang w:eastAsia="ru-RU"/>
        </w:rPr>
        <w:drawing>
          <wp:inline distT="0" distB="0" distL="0" distR="0">
            <wp:extent cx="4480343" cy="2553005"/>
            <wp:effectExtent l="19050" t="0" r="0" b="0"/>
            <wp:docPr id="12" name="Рисунок 4" descr="Д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к 7"/>
                    <pic:cNvPicPr>
                      <a:picLocks noChangeAspect="1" noChangeArrowheads="1"/>
                    </pic:cNvPicPr>
                  </pic:nvPicPr>
                  <pic:blipFill>
                    <a:blip r:embed="rId29" cstate="print"/>
                    <a:srcRect/>
                    <a:stretch>
                      <a:fillRect/>
                    </a:stretch>
                  </pic:blipFill>
                  <pic:spPr bwMode="auto">
                    <a:xfrm>
                      <a:off x="0" y="0"/>
                      <a:ext cx="4484737" cy="2555509"/>
                    </a:xfrm>
                    <a:prstGeom prst="rect">
                      <a:avLst/>
                    </a:prstGeom>
                    <a:noFill/>
                    <a:ln w="9525">
                      <a:noFill/>
                      <a:miter lim="800000"/>
                      <a:headEnd/>
                      <a:tailEnd/>
                    </a:ln>
                  </pic:spPr>
                </pic:pic>
              </a:graphicData>
            </a:graphic>
          </wp:inline>
        </w:drawing>
      </w:r>
    </w:p>
    <w:p w:rsidR="00F37F1B" w:rsidRDefault="00F37F1B" w:rsidP="00782FD9">
      <w:pPr>
        <w:pStyle w:val="a8"/>
        <w:jc w:val="center"/>
        <w:rPr>
          <w:rFonts w:ascii="Times New Roman" w:hAnsi="Times New Roman"/>
        </w:rPr>
      </w:pPr>
    </w:p>
    <w:p w:rsidR="00177358" w:rsidRPr="00782FD9" w:rsidRDefault="00177358" w:rsidP="00782FD9">
      <w:pPr>
        <w:pStyle w:val="a8"/>
        <w:jc w:val="center"/>
        <w:rPr>
          <w:rFonts w:ascii="Times New Roman" w:hAnsi="Times New Roman"/>
        </w:rPr>
      </w:pPr>
      <w:r w:rsidRPr="00782FD9">
        <w:rPr>
          <w:rFonts w:ascii="Times New Roman" w:hAnsi="Times New Roman"/>
        </w:rPr>
        <w:t>Таблица соответствия протоколу РСПИ «Дельта» (</w:t>
      </w:r>
      <w:r w:rsidRPr="00782FD9">
        <w:rPr>
          <w:rFonts w:ascii="Times New Roman" w:hAnsi="Times New Roman"/>
          <w:lang w:val="en-US"/>
        </w:rPr>
        <w:t>C</w:t>
      </w:r>
      <w:r w:rsidRPr="00782FD9">
        <w:rPr>
          <w:rFonts w:ascii="Times New Roman" w:hAnsi="Times New Roman"/>
        </w:rPr>
        <w:t>&amp;</w:t>
      </w:r>
      <w:r w:rsidRPr="00782FD9">
        <w:rPr>
          <w:rFonts w:ascii="Times New Roman" w:hAnsi="Times New Roman"/>
          <w:lang w:val="en-US"/>
        </w:rPr>
        <w:t>K</w:t>
      </w:r>
      <w:r w:rsidRPr="00782FD9">
        <w:rPr>
          <w:rFonts w:ascii="Times New Roman" w:hAnsi="Times New Roman"/>
        </w:rPr>
        <w:t>) событиям С2000-ПП</w:t>
      </w:r>
    </w:p>
    <w:tbl>
      <w:tblPr>
        <w:tblW w:w="0" w:type="auto"/>
        <w:tblInd w:w="180" w:type="dxa"/>
        <w:tblBorders>
          <w:top w:val="single" w:sz="8" w:space="0" w:color="000000"/>
          <w:left w:val="single" w:sz="8" w:space="0" w:color="000000"/>
          <w:bottom w:val="single" w:sz="8" w:space="0" w:color="000000"/>
          <w:right w:val="single" w:sz="8" w:space="0" w:color="000000"/>
        </w:tblBorders>
        <w:tblLayout w:type="fixed"/>
        <w:tblLook w:val="0000"/>
      </w:tblPr>
      <w:tblGrid>
        <w:gridCol w:w="3756"/>
        <w:gridCol w:w="2268"/>
        <w:gridCol w:w="1134"/>
        <w:gridCol w:w="2268"/>
        <w:gridCol w:w="992"/>
      </w:tblGrid>
      <w:tr w:rsidR="00DA096E" w:rsidRPr="009B75C0" w:rsidTr="00936A42">
        <w:trPr>
          <w:trHeight w:val="149"/>
        </w:trPr>
        <w:tc>
          <w:tcPr>
            <w:tcW w:w="3756" w:type="dxa"/>
            <w:tcBorders>
              <w:top w:val="single" w:sz="8" w:space="0" w:color="000000"/>
              <w:bottom w:val="single" w:sz="8" w:space="0" w:color="000000"/>
              <w:right w:val="single" w:sz="8" w:space="0" w:color="000000"/>
            </w:tcBorders>
          </w:tcPr>
          <w:p w:rsidR="00DA096E" w:rsidRPr="009B75C0" w:rsidRDefault="00DA096E" w:rsidP="00DA096E">
            <w:pPr>
              <w:pStyle w:val="2"/>
              <w:ind w:firstLine="80"/>
              <w:jc w:val="center"/>
              <w:rPr>
                <w:b/>
                <w:color w:val="000000"/>
                <w:sz w:val="20"/>
                <w:szCs w:val="20"/>
              </w:rPr>
            </w:pPr>
            <w:r w:rsidRPr="009B75C0">
              <w:rPr>
                <w:b/>
                <w:bCs/>
                <w:sz w:val="20"/>
                <w:szCs w:val="20"/>
              </w:rPr>
              <w:t xml:space="preserve">Таблица А.1 </w:t>
            </w:r>
            <w:r w:rsidRPr="009B75C0">
              <w:rPr>
                <w:b/>
                <w:bCs/>
                <w:color w:val="000000"/>
                <w:sz w:val="20"/>
                <w:szCs w:val="20"/>
              </w:rPr>
              <w:t xml:space="preserve">Описание события </w:t>
            </w:r>
          </w:p>
        </w:tc>
        <w:tc>
          <w:tcPr>
            <w:tcW w:w="2268" w:type="dxa"/>
            <w:tcBorders>
              <w:top w:val="single" w:sz="8" w:space="0" w:color="000000"/>
              <w:left w:val="single" w:sz="8" w:space="0" w:color="000000"/>
              <w:bottom w:val="single" w:sz="8" w:space="0" w:color="000000"/>
              <w:right w:val="single" w:sz="8" w:space="0" w:color="000000"/>
            </w:tcBorders>
          </w:tcPr>
          <w:p w:rsidR="00DA096E" w:rsidRPr="009B75C0" w:rsidRDefault="00DA096E" w:rsidP="00DA096E">
            <w:pPr>
              <w:pStyle w:val="Default"/>
              <w:ind w:firstLine="80"/>
              <w:jc w:val="center"/>
              <w:rPr>
                <w:b/>
                <w:sz w:val="20"/>
                <w:szCs w:val="20"/>
              </w:rPr>
            </w:pPr>
            <w:r w:rsidRPr="009B75C0">
              <w:rPr>
                <w:b/>
                <w:bCs/>
                <w:sz w:val="20"/>
                <w:szCs w:val="20"/>
              </w:rPr>
              <w:t xml:space="preserve">Название события </w:t>
            </w:r>
          </w:p>
        </w:tc>
        <w:tc>
          <w:tcPr>
            <w:tcW w:w="1134" w:type="dxa"/>
            <w:tcBorders>
              <w:top w:val="single" w:sz="8" w:space="0" w:color="000000"/>
              <w:left w:val="single" w:sz="8" w:space="0" w:color="000000"/>
              <w:bottom w:val="single" w:sz="8" w:space="0" w:color="000000"/>
            </w:tcBorders>
          </w:tcPr>
          <w:p w:rsidR="00DA096E" w:rsidRPr="009B75C0" w:rsidRDefault="0000331A" w:rsidP="00DA096E">
            <w:pPr>
              <w:pStyle w:val="Default"/>
              <w:jc w:val="center"/>
              <w:rPr>
                <w:b/>
                <w:sz w:val="20"/>
                <w:szCs w:val="20"/>
              </w:rPr>
            </w:pPr>
            <w:r w:rsidRPr="009B75C0">
              <w:rPr>
                <w:b/>
                <w:bCs/>
                <w:sz w:val="20"/>
                <w:szCs w:val="20"/>
              </w:rPr>
              <w:t xml:space="preserve">Код CID </w:t>
            </w:r>
            <w:r w:rsidR="00DA096E" w:rsidRPr="009B75C0">
              <w:rPr>
                <w:b/>
                <w:bCs/>
                <w:sz w:val="20"/>
                <w:szCs w:val="20"/>
              </w:rPr>
              <w:t xml:space="preserve"> </w:t>
            </w:r>
          </w:p>
        </w:tc>
        <w:tc>
          <w:tcPr>
            <w:tcW w:w="2268" w:type="dxa"/>
            <w:tcBorders>
              <w:top w:val="single" w:sz="8" w:space="0" w:color="000000"/>
              <w:left w:val="single" w:sz="8" w:space="0" w:color="000000"/>
              <w:bottom w:val="single" w:sz="8" w:space="0" w:color="000000"/>
            </w:tcBorders>
          </w:tcPr>
          <w:p w:rsidR="00DA096E" w:rsidRPr="009B75C0" w:rsidRDefault="00DA096E" w:rsidP="00DA096E">
            <w:pPr>
              <w:pStyle w:val="Default"/>
              <w:jc w:val="center"/>
              <w:rPr>
                <w:b/>
                <w:bCs/>
                <w:sz w:val="20"/>
                <w:szCs w:val="20"/>
                <w:lang w:val="en-US"/>
              </w:rPr>
            </w:pPr>
            <w:r w:rsidRPr="009B75C0">
              <w:rPr>
                <w:b/>
                <w:bCs/>
                <w:sz w:val="20"/>
                <w:szCs w:val="20"/>
              </w:rPr>
              <w:t xml:space="preserve">Событие </w:t>
            </w:r>
            <w:r w:rsidRPr="009B75C0">
              <w:rPr>
                <w:b/>
                <w:bCs/>
                <w:sz w:val="20"/>
                <w:szCs w:val="20"/>
                <w:lang w:val="en-US"/>
              </w:rPr>
              <w:t>C&amp;K</w:t>
            </w:r>
          </w:p>
        </w:tc>
        <w:tc>
          <w:tcPr>
            <w:tcW w:w="992" w:type="dxa"/>
            <w:tcBorders>
              <w:top w:val="single" w:sz="8" w:space="0" w:color="000000"/>
              <w:left w:val="single" w:sz="8" w:space="0" w:color="000000"/>
              <w:bottom w:val="single" w:sz="8" w:space="0" w:color="000000"/>
            </w:tcBorders>
          </w:tcPr>
          <w:p w:rsidR="00DA096E" w:rsidRPr="009B75C0" w:rsidRDefault="00DA096E" w:rsidP="00DA096E">
            <w:pPr>
              <w:pStyle w:val="Default"/>
              <w:jc w:val="center"/>
              <w:rPr>
                <w:b/>
                <w:bCs/>
                <w:sz w:val="20"/>
                <w:szCs w:val="20"/>
                <w:lang w:val="en-US"/>
              </w:rPr>
            </w:pPr>
            <w:r w:rsidRPr="009B75C0">
              <w:rPr>
                <w:b/>
                <w:bCs/>
                <w:sz w:val="20"/>
                <w:szCs w:val="20"/>
              </w:rPr>
              <w:t xml:space="preserve">Код </w:t>
            </w:r>
            <w:r w:rsidRPr="009B75C0">
              <w:rPr>
                <w:b/>
                <w:bCs/>
                <w:sz w:val="20"/>
                <w:szCs w:val="20"/>
                <w:lang w:val="en-US"/>
              </w:rPr>
              <w:t>C&amp;K</w:t>
            </w:r>
          </w:p>
        </w:tc>
      </w:tr>
      <w:tr w:rsidR="00DA096E" w:rsidRPr="001C1D6F" w:rsidTr="00936A42">
        <w:trPr>
          <w:trHeight w:val="139"/>
        </w:trPr>
        <w:tc>
          <w:tcPr>
            <w:tcW w:w="3756" w:type="dxa"/>
            <w:tcBorders>
              <w:top w:val="single" w:sz="8" w:space="0" w:color="000000"/>
              <w:bottom w:val="single" w:sz="8" w:space="0" w:color="000000"/>
              <w:right w:val="single" w:sz="8" w:space="0" w:color="000000"/>
            </w:tcBorders>
          </w:tcPr>
          <w:p w:rsidR="00DA096E" w:rsidRPr="001C1D6F" w:rsidRDefault="00DA096E" w:rsidP="00DA096E">
            <w:pPr>
              <w:pStyle w:val="2"/>
              <w:ind w:firstLine="80"/>
              <w:rPr>
                <w:color w:val="000000"/>
                <w:sz w:val="20"/>
                <w:szCs w:val="20"/>
              </w:rPr>
            </w:pPr>
            <w:r w:rsidRPr="001C1D6F">
              <w:rPr>
                <w:color w:val="000000"/>
                <w:sz w:val="20"/>
                <w:szCs w:val="20"/>
              </w:rPr>
              <w:t xml:space="preserve">Пожарная тревога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 xml:space="preserve">ПОЖАР </w:t>
            </w:r>
          </w:p>
        </w:tc>
        <w:tc>
          <w:tcPr>
            <w:tcW w:w="1134"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 xml:space="preserve">E110 </w:t>
            </w:r>
          </w:p>
        </w:tc>
        <w:tc>
          <w:tcPr>
            <w:tcW w:w="2268"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Пожар в зоне 1-24</w:t>
            </w:r>
          </w:p>
        </w:tc>
        <w:tc>
          <w:tcPr>
            <w:tcW w:w="992"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193-216</w:t>
            </w:r>
          </w:p>
        </w:tc>
      </w:tr>
      <w:tr w:rsidR="00DA096E" w:rsidRPr="001C1D6F" w:rsidTr="00936A42">
        <w:trPr>
          <w:trHeight w:val="154"/>
        </w:trPr>
        <w:tc>
          <w:tcPr>
            <w:tcW w:w="3756" w:type="dxa"/>
            <w:tcBorders>
              <w:top w:val="single" w:sz="8" w:space="0" w:color="000000"/>
              <w:bottom w:val="single" w:sz="8" w:space="0" w:color="000000"/>
              <w:right w:val="single" w:sz="8" w:space="0" w:color="000000"/>
            </w:tcBorders>
          </w:tcPr>
          <w:p w:rsidR="00DA096E" w:rsidRPr="001C1D6F" w:rsidRDefault="00DA096E" w:rsidP="00DA096E">
            <w:pPr>
              <w:pStyle w:val="Default"/>
              <w:ind w:firstLine="80"/>
              <w:rPr>
                <w:sz w:val="20"/>
                <w:szCs w:val="20"/>
              </w:rPr>
            </w:pPr>
            <w:r w:rsidRPr="001C1D6F">
              <w:rPr>
                <w:sz w:val="20"/>
                <w:szCs w:val="20"/>
              </w:rPr>
              <w:t xml:space="preserve">Внимание! Опасность пожара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 xml:space="preserve">ВНИМАНИЕ </w:t>
            </w:r>
          </w:p>
        </w:tc>
        <w:tc>
          <w:tcPr>
            <w:tcW w:w="1134" w:type="dxa"/>
            <w:tcBorders>
              <w:top w:val="single" w:sz="8" w:space="0" w:color="000000"/>
              <w:left w:val="single" w:sz="8" w:space="0" w:color="000000"/>
              <w:bottom w:val="single" w:sz="8" w:space="0" w:color="000000"/>
            </w:tcBorders>
          </w:tcPr>
          <w:p w:rsidR="00DA096E" w:rsidRPr="001C1D6F" w:rsidRDefault="00DA096E" w:rsidP="00DA096E">
            <w:pPr>
              <w:pStyle w:val="Default"/>
              <w:jc w:val="center"/>
              <w:rPr>
                <w:sz w:val="20"/>
                <w:szCs w:val="20"/>
              </w:rPr>
            </w:pPr>
            <w:r w:rsidRPr="001C1D6F">
              <w:rPr>
                <w:bCs/>
                <w:sz w:val="20"/>
                <w:szCs w:val="20"/>
              </w:rPr>
              <w:t xml:space="preserve">E118 </w:t>
            </w:r>
          </w:p>
        </w:tc>
        <w:tc>
          <w:tcPr>
            <w:tcW w:w="2268" w:type="dxa"/>
            <w:tcBorders>
              <w:top w:val="single" w:sz="8" w:space="0" w:color="000000"/>
              <w:left w:val="single" w:sz="8" w:space="0" w:color="000000"/>
              <w:bottom w:val="single" w:sz="8" w:space="0" w:color="000000"/>
            </w:tcBorders>
          </w:tcPr>
          <w:p w:rsidR="00DA096E" w:rsidRPr="001C1D6F" w:rsidRDefault="00DA096E" w:rsidP="00DA096E">
            <w:pPr>
              <w:pStyle w:val="Default"/>
              <w:jc w:val="center"/>
              <w:rPr>
                <w:bCs/>
                <w:sz w:val="20"/>
                <w:szCs w:val="20"/>
              </w:rPr>
            </w:pPr>
            <w:r w:rsidRPr="001C1D6F">
              <w:rPr>
                <w:bCs/>
                <w:sz w:val="20"/>
                <w:szCs w:val="20"/>
              </w:rPr>
              <w:t>Угроза пожара</w:t>
            </w:r>
            <w:r w:rsidR="0000331A" w:rsidRPr="001C1D6F">
              <w:rPr>
                <w:bCs/>
                <w:sz w:val="20"/>
                <w:szCs w:val="20"/>
              </w:rPr>
              <w:t>*</w:t>
            </w:r>
          </w:p>
        </w:tc>
        <w:tc>
          <w:tcPr>
            <w:tcW w:w="992" w:type="dxa"/>
            <w:tcBorders>
              <w:top w:val="single" w:sz="8" w:space="0" w:color="000000"/>
              <w:left w:val="single" w:sz="8" w:space="0" w:color="000000"/>
              <w:bottom w:val="single" w:sz="8" w:space="0" w:color="000000"/>
            </w:tcBorders>
          </w:tcPr>
          <w:p w:rsidR="00DA096E" w:rsidRPr="001C1D6F" w:rsidRDefault="00DA096E" w:rsidP="00DA096E">
            <w:pPr>
              <w:pStyle w:val="Default"/>
              <w:jc w:val="center"/>
              <w:rPr>
                <w:bCs/>
                <w:sz w:val="20"/>
                <w:szCs w:val="20"/>
              </w:rPr>
            </w:pPr>
            <w:r w:rsidRPr="001C1D6F">
              <w:rPr>
                <w:bCs/>
                <w:sz w:val="20"/>
                <w:szCs w:val="20"/>
              </w:rPr>
              <w:t>252</w:t>
            </w:r>
          </w:p>
        </w:tc>
      </w:tr>
      <w:tr w:rsidR="00DA096E" w:rsidRPr="001C1D6F" w:rsidTr="00936A42">
        <w:trPr>
          <w:trHeight w:val="139"/>
        </w:trPr>
        <w:tc>
          <w:tcPr>
            <w:tcW w:w="3756" w:type="dxa"/>
            <w:tcBorders>
              <w:top w:val="single" w:sz="8" w:space="0" w:color="000000"/>
              <w:bottom w:val="single" w:sz="8" w:space="0" w:color="000000"/>
              <w:right w:val="single" w:sz="8" w:space="0" w:color="000000"/>
            </w:tcBorders>
          </w:tcPr>
          <w:p w:rsidR="00DA096E" w:rsidRPr="001C1D6F" w:rsidRDefault="00DA096E" w:rsidP="00DA096E">
            <w:pPr>
              <w:pStyle w:val="Default"/>
              <w:ind w:firstLine="80"/>
              <w:rPr>
                <w:color w:val="auto"/>
                <w:sz w:val="20"/>
                <w:szCs w:val="20"/>
              </w:rPr>
            </w:pPr>
            <w:r w:rsidRPr="001C1D6F">
              <w:rPr>
                <w:color w:val="auto"/>
                <w:sz w:val="20"/>
                <w:szCs w:val="20"/>
              </w:rPr>
              <w:lastRenderedPageBreak/>
              <w:t xml:space="preserve">Тревога проникновения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color w:val="auto"/>
                <w:sz w:val="20"/>
                <w:szCs w:val="20"/>
              </w:rPr>
            </w:pPr>
            <w:r w:rsidRPr="001C1D6F">
              <w:rPr>
                <w:bCs/>
                <w:color w:val="auto"/>
                <w:sz w:val="20"/>
                <w:szCs w:val="20"/>
              </w:rPr>
              <w:t xml:space="preserve">ТРЕВОГА </w:t>
            </w:r>
          </w:p>
        </w:tc>
        <w:tc>
          <w:tcPr>
            <w:tcW w:w="1134"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color w:val="auto"/>
                <w:sz w:val="20"/>
                <w:szCs w:val="20"/>
              </w:rPr>
            </w:pPr>
            <w:r w:rsidRPr="001C1D6F">
              <w:rPr>
                <w:bCs/>
                <w:color w:val="auto"/>
                <w:sz w:val="20"/>
                <w:szCs w:val="20"/>
              </w:rPr>
              <w:t xml:space="preserve">E130 </w:t>
            </w:r>
          </w:p>
        </w:tc>
        <w:tc>
          <w:tcPr>
            <w:tcW w:w="2268"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rPr>
                <w:bCs/>
                <w:color w:val="auto"/>
                <w:sz w:val="20"/>
                <w:szCs w:val="20"/>
              </w:rPr>
            </w:pPr>
            <w:r w:rsidRPr="001C1D6F">
              <w:rPr>
                <w:bCs/>
                <w:color w:val="auto"/>
                <w:sz w:val="20"/>
                <w:szCs w:val="20"/>
              </w:rPr>
              <w:t>Тревога зоны 1-24</w:t>
            </w:r>
          </w:p>
        </w:tc>
        <w:tc>
          <w:tcPr>
            <w:tcW w:w="992"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color w:val="auto"/>
                <w:sz w:val="20"/>
                <w:szCs w:val="20"/>
              </w:rPr>
            </w:pPr>
            <w:r w:rsidRPr="001C1D6F">
              <w:rPr>
                <w:bCs/>
                <w:color w:val="auto"/>
                <w:sz w:val="20"/>
                <w:szCs w:val="20"/>
              </w:rPr>
              <w:t>97-120</w:t>
            </w:r>
          </w:p>
        </w:tc>
      </w:tr>
      <w:tr w:rsidR="00DA096E" w:rsidRPr="001C1D6F" w:rsidTr="00936A42">
        <w:trPr>
          <w:trHeight w:val="139"/>
        </w:trPr>
        <w:tc>
          <w:tcPr>
            <w:tcW w:w="3756" w:type="dxa"/>
            <w:tcBorders>
              <w:top w:val="single" w:sz="8" w:space="0" w:color="000000"/>
              <w:bottom w:val="single" w:sz="8" w:space="0" w:color="000000"/>
              <w:right w:val="single" w:sz="8" w:space="0" w:color="000000"/>
            </w:tcBorders>
          </w:tcPr>
          <w:p w:rsidR="00DA096E" w:rsidRPr="001C1D6F" w:rsidRDefault="00DA096E" w:rsidP="00DA096E">
            <w:pPr>
              <w:pStyle w:val="Default"/>
              <w:ind w:firstLine="80"/>
              <w:rPr>
                <w:sz w:val="20"/>
                <w:szCs w:val="20"/>
              </w:rPr>
            </w:pPr>
            <w:r w:rsidRPr="001C1D6F">
              <w:rPr>
                <w:sz w:val="20"/>
                <w:szCs w:val="20"/>
              </w:rPr>
              <w:t xml:space="preserve">Тревога входной зоны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 xml:space="preserve">ТРЕВОГА ВХОДА </w:t>
            </w:r>
          </w:p>
        </w:tc>
        <w:tc>
          <w:tcPr>
            <w:tcW w:w="1134"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 xml:space="preserve">E134 </w:t>
            </w:r>
          </w:p>
        </w:tc>
        <w:tc>
          <w:tcPr>
            <w:tcW w:w="2268"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Тревога зоны 1-24</w:t>
            </w:r>
          </w:p>
        </w:tc>
        <w:tc>
          <w:tcPr>
            <w:tcW w:w="992"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97-120</w:t>
            </w:r>
          </w:p>
        </w:tc>
      </w:tr>
      <w:tr w:rsidR="00DA096E" w:rsidRPr="001C1D6F" w:rsidTr="00936A42">
        <w:trPr>
          <w:trHeight w:val="139"/>
        </w:trPr>
        <w:tc>
          <w:tcPr>
            <w:tcW w:w="3756" w:type="dxa"/>
            <w:tcBorders>
              <w:top w:val="single" w:sz="8" w:space="0" w:color="000000"/>
              <w:bottom w:val="single" w:sz="8" w:space="0" w:color="000000"/>
              <w:right w:val="single" w:sz="8" w:space="0" w:color="000000"/>
            </w:tcBorders>
          </w:tcPr>
          <w:p w:rsidR="00DA096E" w:rsidRPr="001C1D6F" w:rsidRDefault="00DA096E" w:rsidP="00DA096E">
            <w:pPr>
              <w:pStyle w:val="Default"/>
              <w:ind w:firstLine="80"/>
              <w:rPr>
                <w:sz w:val="20"/>
                <w:szCs w:val="20"/>
              </w:rPr>
            </w:pPr>
            <w:r w:rsidRPr="001C1D6F">
              <w:rPr>
                <w:sz w:val="20"/>
                <w:szCs w:val="20"/>
              </w:rPr>
              <w:t xml:space="preserve">Обрыв пожарного ШС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 xml:space="preserve">ОБРЫВ ШС </w:t>
            </w:r>
          </w:p>
        </w:tc>
        <w:tc>
          <w:tcPr>
            <w:tcW w:w="1134"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 xml:space="preserve">E371 </w:t>
            </w:r>
          </w:p>
        </w:tc>
        <w:tc>
          <w:tcPr>
            <w:tcW w:w="2268" w:type="dxa"/>
            <w:tcBorders>
              <w:top w:val="single" w:sz="8" w:space="0" w:color="000000"/>
              <w:left w:val="single" w:sz="8" w:space="0" w:color="000000"/>
              <w:bottom w:val="single" w:sz="8" w:space="0" w:color="000000"/>
            </w:tcBorders>
          </w:tcPr>
          <w:p w:rsidR="00DA096E" w:rsidRPr="001C1D6F" w:rsidRDefault="00DA096E" w:rsidP="00DA096E">
            <w:pPr>
              <w:pStyle w:val="Default"/>
              <w:rPr>
                <w:bCs/>
                <w:sz w:val="20"/>
                <w:szCs w:val="20"/>
              </w:rPr>
            </w:pPr>
            <w:r w:rsidRPr="001C1D6F">
              <w:rPr>
                <w:bCs/>
                <w:sz w:val="20"/>
                <w:szCs w:val="20"/>
              </w:rPr>
              <w:t xml:space="preserve"> Неисправность зоны 1-24</w:t>
            </w:r>
          </w:p>
        </w:tc>
        <w:tc>
          <w:tcPr>
            <w:tcW w:w="992"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225-248</w:t>
            </w:r>
          </w:p>
        </w:tc>
      </w:tr>
      <w:tr w:rsidR="00DA096E" w:rsidRPr="001C1D6F" w:rsidTr="00936A42">
        <w:trPr>
          <w:trHeight w:val="139"/>
        </w:trPr>
        <w:tc>
          <w:tcPr>
            <w:tcW w:w="3756" w:type="dxa"/>
            <w:tcBorders>
              <w:top w:val="single" w:sz="8" w:space="0" w:color="000000"/>
              <w:bottom w:val="single" w:sz="8" w:space="0" w:color="000000"/>
              <w:right w:val="single" w:sz="8" w:space="0" w:color="000000"/>
            </w:tcBorders>
          </w:tcPr>
          <w:p w:rsidR="00DA096E" w:rsidRPr="001C1D6F" w:rsidRDefault="00DA096E" w:rsidP="00DA096E">
            <w:pPr>
              <w:pStyle w:val="Default"/>
              <w:ind w:firstLine="80"/>
              <w:rPr>
                <w:sz w:val="20"/>
                <w:szCs w:val="20"/>
              </w:rPr>
            </w:pPr>
            <w:r w:rsidRPr="001C1D6F">
              <w:rPr>
                <w:sz w:val="20"/>
                <w:szCs w:val="20"/>
              </w:rPr>
              <w:t xml:space="preserve">Короткое замыкание пожарного ШС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 xml:space="preserve">КОРОТКОЕ ЗАМЫКАН </w:t>
            </w:r>
          </w:p>
        </w:tc>
        <w:tc>
          <w:tcPr>
            <w:tcW w:w="1134"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 xml:space="preserve">E372 </w:t>
            </w:r>
          </w:p>
        </w:tc>
        <w:tc>
          <w:tcPr>
            <w:tcW w:w="2268" w:type="dxa"/>
            <w:tcBorders>
              <w:top w:val="single" w:sz="8" w:space="0" w:color="000000"/>
              <w:left w:val="single" w:sz="8" w:space="0" w:color="000000"/>
              <w:bottom w:val="single" w:sz="8" w:space="0" w:color="000000"/>
            </w:tcBorders>
          </w:tcPr>
          <w:p w:rsidR="00DA096E" w:rsidRPr="001C1D6F" w:rsidRDefault="00DA096E" w:rsidP="00DA096E">
            <w:pPr>
              <w:pStyle w:val="Default"/>
              <w:rPr>
                <w:bCs/>
                <w:sz w:val="20"/>
                <w:szCs w:val="20"/>
              </w:rPr>
            </w:pPr>
            <w:r w:rsidRPr="001C1D6F">
              <w:rPr>
                <w:bCs/>
                <w:sz w:val="20"/>
                <w:szCs w:val="20"/>
              </w:rPr>
              <w:t xml:space="preserve"> Неисправность зоны 1-24</w:t>
            </w:r>
          </w:p>
        </w:tc>
        <w:tc>
          <w:tcPr>
            <w:tcW w:w="992"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225-248</w:t>
            </w:r>
          </w:p>
        </w:tc>
      </w:tr>
      <w:tr w:rsidR="00DA096E" w:rsidRPr="001C1D6F" w:rsidTr="00936A42">
        <w:trPr>
          <w:trHeight w:val="139"/>
        </w:trPr>
        <w:tc>
          <w:tcPr>
            <w:tcW w:w="3756" w:type="dxa"/>
            <w:tcBorders>
              <w:top w:val="single" w:sz="8" w:space="0" w:color="000000"/>
              <w:bottom w:val="single" w:sz="8" w:space="0" w:color="000000"/>
              <w:right w:val="single" w:sz="8" w:space="0" w:color="000000"/>
            </w:tcBorders>
          </w:tcPr>
          <w:p w:rsidR="00DA096E" w:rsidRPr="001C1D6F" w:rsidRDefault="00DA096E" w:rsidP="00DA096E">
            <w:pPr>
              <w:pStyle w:val="Default"/>
              <w:ind w:firstLine="80"/>
              <w:rPr>
                <w:sz w:val="20"/>
                <w:szCs w:val="20"/>
              </w:rPr>
            </w:pPr>
            <w:r w:rsidRPr="001C1D6F">
              <w:rPr>
                <w:sz w:val="20"/>
                <w:szCs w:val="20"/>
              </w:rPr>
              <w:t xml:space="preserve">Неисправность пожарного оборудования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 xml:space="preserve">НЕИСПРАВНОСТЬ </w:t>
            </w:r>
          </w:p>
        </w:tc>
        <w:tc>
          <w:tcPr>
            <w:tcW w:w="1134"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 xml:space="preserve">E380 </w:t>
            </w:r>
          </w:p>
        </w:tc>
        <w:tc>
          <w:tcPr>
            <w:tcW w:w="2268" w:type="dxa"/>
            <w:tcBorders>
              <w:top w:val="single" w:sz="8" w:space="0" w:color="000000"/>
              <w:left w:val="single" w:sz="8" w:space="0" w:color="000000"/>
              <w:bottom w:val="single" w:sz="8" w:space="0" w:color="000000"/>
            </w:tcBorders>
          </w:tcPr>
          <w:p w:rsidR="00DA096E" w:rsidRPr="001C1D6F" w:rsidRDefault="00DA096E" w:rsidP="00DA096E">
            <w:pPr>
              <w:pStyle w:val="Default"/>
              <w:rPr>
                <w:bCs/>
                <w:sz w:val="20"/>
                <w:szCs w:val="20"/>
              </w:rPr>
            </w:pPr>
            <w:r w:rsidRPr="001C1D6F">
              <w:rPr>
                <w:bCs/>
                <w:sz w:val="20"/>
                <w:szCs w:val="20"/>
              </w:rPr>
              <w:t xml:space="preserve"> Неисправность зоны 1-24</w:t>
            </w:r>
          </w:p>
        </w:tc>
        <w:tc>
          <w:tcPr>
            <w:tcW w:w="992"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225-248</w:t>
            </w:r>
          </w:p>
        </w:tc>
      </w:tr>
      <w:tr w:rsidR="00DA096E" w:rsidRPr="001C1D6F" w:rsidTr="00936A42">
        <w:trPr>
          <w:trHeight w:val="139"/>
        </w:trPr>
        <w:tc>
          <w:tcPr>
            <w:tcW w:w="3756" w:type="dxa"/>
            <w:tcBorders>
              <w:top w:val="single" w:sz="8" w:space="0" w:color="000000"/>
              <w:bottom w:val="single" w:sz="8" w:space="0" w:color="000000"/>
              <w:right w:val="single" w:sz="8" w:space="0" w:color="000000"/>
            </w:tcBorders>
          </w:tcPr>
          <w:p w:rsidR="00DA096E" w:rsidRPr="001C1D6F" w:rsidRDefault="00DA096E" w:rsidP="00DA096E">
            <w:pPr>
              <w:pStyle w:val="Default"/>
              <w:ind w:firstLine="80"/>
              <w:rPr>
                <w:sz w:val="20"/>
                <w:szCs w:val="20"/>
              </w:rPr>
            </w:pPr>
            <w:r w:rsidRPr="001C1D6F">
              <w:rPr>
                <w:sz w:val="20"/>
                <w:szCs w:val="20"/>
              </w:rPr>
              <w:t xml:space="preserve">Восстановление нормы пожарного оборудования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 xml:space="preserve">ВОССТАНОВЛЕНИЕ </w:t>
            </w:r>
          </w:p>
        </w:tc>
        <w:tc>
          <w:tcPr>
            <w:tcW w:w="1134"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 xml:space="preserve">R380 </w:t>
            </w:r>
          </w:p>
        </w:tc>
        <w:tc>
          <w:tcPr>
            <w:tcW w:w="2268"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sz w:val="20"/>
                <w:szCs w:val="20"/>
              </w:rPr>
            </w:pPr>
            <w:proofErr w:type="spellStart"/>
            <w:r w:rsidRPr="001C1D6F">
              <w:rPr>
                <w:bCs/>
                <w:sz w:val="20"/>
                <w:szCs w:val="20"/>
              </w:rPr>
              <w:t>Восстанов</w:t>
            </w:r>
            <w:proofErr w:type="spellEnd"/>
            <w:r w:rsidRPr="001C1D6F">
              <w:rPr>
                <w:bCs/>
                <w:sz w:val="20"/>
                <w:szCs w:val="20"/>
              </w:rPr>
              <w:t>. Зоны 1-24</w:t>
            </w:r>
          </w:p>
        </w:tc>
        <w:tc>
          <w:tcPr>
            <w:tcW w:w="992"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161-184</w:t>
            </w:r>
          </w:p>
        </w:tc>
      </w:tr>
      <w:tr w:rsidR="00DA096E" w:rsidRPr="001C1D6F" w:rsidTr="00936A42">
        <w:trPr>
          <w:trHeight w:val="139"/>
        </w:trPr>
        <w:tc>
          <w:tcPr>
            <w:tcW w:w="3756" w:type="dxa"/>
            <w:tcBorders>
              <w:top w:val="single" w:sz="8" w:space="0" w:color="000000"/>
              <w:bottom w:val="single" w:sz="8" w:space="0" w:color="000000"/>
              <w:right w:val="single" w:sz="8" w:space="0" w:color="000000"/>
            </w:tcBorders>
          </w:tcPr>
          <w:p w:rsidR="00DA096E" w:rsidRPr="001C1D6F" w:rsidRDefault="00DA096E" w:rsidP="00DA096E">
            <w:pPr>
              <w:pStyle w:val="Default"/>
              <w:ind w:firstLine="80"/>
              <w:rPr>
                <w:sz w:val="20"/>
                <w:szCs w:val="20"/>
              </w:rPr>
            </w:pPr>
            <w:r w:rsidRPr="001C1D6F">
              <w:rPr>
                <w:sz w:val="20"/>
                <w:szCs w:val="20"/>
              </w:rPr>
              <w:t xml:space="preserve">Восстановление нормы ШС после неисправности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 xml:space="preserve">ВОССТ. ЗОНЫ </w:t>
            </w:r>
          </w:p>
        </w:tc>
        <w:tc>
          <w:tcPr>
            <w:tcW w:w="1134" w:type="dxa"/>
            <w:tcBorders>
              <w:top w:val="single" w:sz="8" w:space="0" w:color="000000"/>
              <w:left w:val="single" w:sz="8" w:space="0" w:color="000000"/>
              <w:bottom w:val="single" w:sz="8" w:space="0" w:color="000000"/>
            </w:tcBorders>
          </w:tcPr>
          <w:p w:rsidR="00DA096E" w:rsidRPr="001C1D6F" w:rsidRDefault="0000331A" w:rsidP="00DA096E">
            <w:pPr>
              <w:pStyle w:val="Default"/>
              <w:ind w:firstLine="80"/>
              <w:jc w:val="center"/>
              <w:rPr>
                <w:sz w:val="20"/>
                <w:szCs w:val="20"/>
              </w:rPr>
            </w:pPr>
            <w:proofErr w:type="spellStart"/>
            <w:proofErr w:type="gramStart"/>
            <w:r w:rsidRPr="001C1D6F">
              <w:rPr>
                <w:bCs/>
                <w:sz w:val="20"/>
                <w:szCs w:val="20"/>
              </w:rPr>
              <w:t>R</w:t>
            </w:r>
            <w:proofErr w:type="gramEnd"/>
            <w:r w:rsidRPr="001C1D6F">
              <w:rPr>
                <w:bCs/>
                <w:sz w:val="20"/>
                <w:szCs w:val="20"/>
              </w:rPr>
              <w:t>ххх</w:t>
            </w:r>
            <w:proofErr w:type="spellEnd"/>
            <w:r w:rsidRPr="001C1D6F">
              <w:rPr>
                <w:bCs/>
                <w:sz w:val="20"/>
                <w:szCs w:val="20"/>
              </w:rPr>
              <w:t xml:space="preserve"> </w:t>
            </w:r>
            <w:r w:rsidR="00DA096E" w:rsidRPr="001C1D6F">
              <w:rPr>
                <w:bCs/>
                <w:sz w:val="20"/>
                <w:szCs w:val="20"/>
              </w:rPr>
              <w:t xml:space="preserve"> </w:t>
            </w:r>
          </w:p>
        </w:tc>
        <w:tc>
          <w:tcPr>
            <w:tcW w:w="2268"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sz w:val="20"/>
                <w:szCs w:val="20"/>
              </w:rPr>
            </w:pPr>
            <w:proofErr w:type="spellStart"/>
            <w:r w:rsidRPr="001C1D6F">
              <w:rPr>
                <w:bCs/>
                <w:sz w:val="20"/>
                <w:szCs w:val="20"/>
              </w:rPr>
              <w:t>Восстанов</w:t>
            </w:r>
            <w:proofErr w:type="spellEnd"/>
            <w:r w:rsidRPr="001C1D6F">
              <w:rPr>
                <w:bCs/>
                <w:sz w:val="20"/>
                <w:szCs w:val="20"/>
              </w:rPr>
              <w:t>. Зоны 1-24</w:t>
            </w:r>
          </w:p>
        </w:tc>
        <w:tc>
          <w:tcPr>
            <w:tcW w:w="992"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161-184</w:t>
            </w:r>
          </w:p>
        </w:tc>
      </w:tr>
      <w:tr w:rsidR="00DA096E" w:rsidRPr="001C1D6F" w:rsidTr="00936A42">
        <w:trPr>
          <w:trHeight w:val="139"/>
        </w:trPr>
        <w:tc>
          <w:tcPr>
            <w:tcW w:w="3756" w:type="dxa"/>
            <w:tcBorders>
              <w:top w:val="single" w:sz="8" w:space="0" w:color="000000"/>
              <w:bottom w:val="single" w:sz="8" w:space="0" w:color="000000"/>
              <w:right w:val="single" w:sz="8" w:space="0" w:color="000000"/>
            </w:tcBorders>
          </w:tcPr>
          <w:p w:rsidR="00DA096E" w:rsidRPr="001C1D6F" w:rsidRDefault="00DA096E" w:rsidP="00DA096E">
            <w:pPr>
              <w:pStyle w:val="Default"/>
              <w:ind w:firstLine="80"/>
              <w:rPr>
                <w:color w:val="auto"/>
                <w:sz w:val="20"/>
                <w:szCs w:val="20"/>
              </w:rPr>
            </w:pPr>
            <w:r w:rsidRPr="001C1D6F">
              <w:rPr>
                <w:color w:val="auto"/>
                <w:sz w:val="20"/>
                <w:szCs w:val="20"/>
              </w:rPr>
              <w:t>Восстановление нормы ШС после неисправности  (в частности после Е130)</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color w:val="auto"/>
                <w:sz w:val="20"/>
                <w:szCs w:val="20"/>
              </w:rPr>
            </w:pPr>
            <w:r w:rsidRPr="001C1D6F">
              <w:rPr>
                <w:bCs/>
                <w:color w:val="auto"/>
                <w:sz w:val="20"/>
                <w:szCs w:val="20"/>
              </w:rPr>
              <w:t xml:space="preserve">ВОССТ. ЗОНЫ </w:t>
            </w:r>
          </w:p>
        </w:tc>
        <w:tc>
          <w:tcPr>
            <w:tcW w:w="1134"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color w:val="auto"/>
                <w:sz w:val="20"/>
                <w:szCs w:val="20"/>
              </w:rPr>
            </w:pPr>
            <w:r w:rsidRPr="001C1D6F">
              <w:rPr>
                <w:bCs/>
                <w:color w:val="auto"/>
                <w:sz w:val="20"/>
                <w:szCs w:val="20"/>
              </w:rPr>
              <w:t xml:space="preserve">R130 </w:t>
            </w:r>
          </w:p>
        </w:tc>
        <w:tc>
          <w:tcPr>
            <w:tcW w:w="2268"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color w:val="auto"/>
                <w:sz w:val="20"/>
                <w:szCs w:val="20"/>
              </w:rPr>
            </w:pPr>
            <w:proofErr w:type="spellStart"/>
            <w:r w:rsidRPr="001C1D6F">
              <w:rPr>
                <w:bCs/>
                <w:color w:val="auto"/>
                <w:sz w:val="20"/>
                <w:szCs w:val="20"/>
              </w:rPr>
              <w:t>Восстанов</w:t>
            </w:r>
            <w:proofErr w:type="spellEnd"/>
            <w:r w:rsidRPr="001C1D6F">
              <w:rPr>
                <w:bCs/>
                <w:color w:val="auto"/>
                <w:sz w:val="20"/>
                <w:szCs w:val="20"/>
              </w:rPr>
              <w:t>. Зоны 1-24</w:t>
            </w:r>
          </w:p>
        </w:tc>
        <w:tc>
          <w:tcPr>
            <w:tcW w:w="992"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color w:val="auto"/>
                <w:sz w:val="20"/>
                <w:szCs w:val="20"/>
              </w:rPr>
            </w:pPr>
            <w:r w:rsidRPr="001C1D6F">
              <w:rPr>
                <w:bCs/>
                <w:color w:val="auto"/>
                <w:sz w:val="20"/>
                <w:szCs w:val="20"/>
              </w:rPr>
              <w:t>161-184</w:t>
            </w:r>
          </w:p>
        </w:tc>
      </w:tr>
      <w:tr w:rsidR="00DA096E" w:rsidRPr="001C1D6F" w:rsidTr="00936A42">
        <w:trPr>
          <w:trHeight w:val="139"/>
        </w:trPr>
        <w:tc>
          <w:tcPr>
            <w:tcW w:w="3756" w:type="dxa"/>
            <w:tcBorders>
              <w:top w:val="single" w:sz="8" w:space="0" w:color="000000"/>
              <w:bottom w:val="single" w:sz="8" w:space="0" w:color="000000"/>
              <w:right w:val="single" w:sz="8" w:space="0" w:color="000000"/>
            </w:tcBorders>
          </w:tcPr>
          <w:p w:rsidR="00DA096E" w:rsidRPr="001C1D6F" w:rsidRDefault="00DA096E" w:rsidP="00DA096E">
            <w:pPr>
              <w:pStyle w:val="Default"/>
              <w:ind w:firstLine="80"/>
              <w:rPr>
                <w:sz w:val="20"/>
                <w:szCs w:val="20"/>
              </w:rPr>
            </w:pPr>
            <w:r w:rsidRPr="001C1D6F">
              <w:rPr>
                <w:sz w:val="20"/>
                <w:szCs w:val="20"/>
              </w:rPr>
              <w:t xml:space="preserve">Шлейф сигнализации взят на охрану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 xml:space="preserve">ВЗЯТ ШС </w:t>
            </w:r>
          </w:p>
        </w:tc>
        <w:tc>
          <w:tcPr>
            <w:tcW w:w="1134"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sz w:val="20"/>
                <w:szCs w:val="20"/>
              </w:rPr>
            </w:pPr>
            <w:proofErr w:type="spellStart"/>
            <w:proofErr w:type="gramStart"/>
            <w:r w:rsidRPr="001C1D6F">
              <w:rPr>
                <w:bCs/>
                <w:sz w:val="20"/>
                <w:szCs w:val="20"/>
              </w:rPr>
              <w:t>R</w:t>
            </w:r>
            <w:proofErr w:type="gramEnd"/>
            <w:r w:rsidRPr="001C1D6F">
              <w:rPr>
                <w:bCs/>
                <w:sz w:val="20"/>
                <w:szCs w:val="20"/>
              </w:rPr>
              <w:t>ххх</w:t>
            </w:r>
            <w:proofErr w:type="spellEnd"/>
            <w:r w:rsidRPr="001C1D6F">
              <w:rPr>
                <w:bCs/>
                <w:sz w:val="20"/>
                <w:szCs w:val="20"/>
              </w:rPr>
              <w:t xml:space="preserve"> </w:t>
            </w:r>
          </w:p>
        </w:tc>
        <w:tc>
          <w:tcPr>
            <w:tcW w:w="2268"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sz w:val="20"/>
                <w:szCs w:val="20"/>
              </w:rPr>
            </w:pPr>
            <w:proofErr w:type="spellStart"/>
            <w:r w:rsidRPr="001C1D6F">
              <w:rPr>
                <w:bCs/>
                <w:sz w:val="20"/>
                <w:szCs w:val="20"/>
              </w:rPr>
              <w:t>Восстанов</w:t>
            </w:r>
            <w:proofErr w:type="spellEnd"/>
            <w:r w:rsidRPr="001C1D6F">
              <w:rPr>
                <w:bCs/>
                <w:sz w:val="20"/>
                <w:szCs w:val="20"/>
              </w:rPr>
              <w:t>. Зоны 1-24</w:t>
            </w:r>
          </w:p>
        </w:tc>
        <w:tc>
          <w:tcPr>
            <w:tcW w:w="992"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161-184</w:t>
            </w:r>
          </w:p>
        </w:tc>
      </w:tr>
      <w:tr w:rsidR="00DA096E" w:rsidRPr="001C1D6F" w:rsidTr="00936A42">
        <w:trPr>
          <w:trHeight w:val="139"/>
        </w:trPr>
        <w:tc>
          <w:tcPr>
            <w:tcW w:w="3756" w:type="dxa"/>
            <w:tcBorders>
              <w:top w:val="single" w:sz="8" w:space="0" w:color="000000"/>
              <w:bottom w:val="single" w:sz="8" w:space="0" w:color="000000"/>
              <w:right w:val="single" w:sz="8" w:space="0" w:color="000000"/>
            </w:tcBorders>
          </w:tcPr>
          <w:p w:rsidR="00DA096E" w:rsidRPr="001C1D6F" w:rsidRDefault="00DA096E" w:rsidP="00DA096E">
            <w:pPr>
              <w:pStyle w:val="Default"/>
              <w:ind w:firstLine="80"/>
              <w:rPr>
                <w:sz w:val="20"/>
                <w:szCs w:val="20"/>
              </w:rPr>
            </w:pPr>
            <w:r w:rsidRPr="001C1D6F">
              <w:rPr>
                <w:sz w:val="20"/>
                <w:szCs w:val="20"/>
              </w:rPr>
              <w:t xml:space="preserve">Шлейф сигнализации снят с охраны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 xml:space="preserve">СНЯТ ШС </w:t>
            </w:r>
          </w:p>
        </w:tc>
        <w:tc>
          <w:tcPr>
            <w:tcW w:w="1134"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sz w:val="20"/>
                <w:szCs w:val="20"/>
              </w:rPr>
            </w:pPr>
            <w:proofErr w:type="spellStart"/>
            <w:proofErr w:type="gramStart"/>
            <w:r w:rsidRPr="001C1D6F">
              <w:rPr>
                <w:bCs/>
                <w:sz w:val="20"/>
                <w:szCs w:val="20"/>
              </w:rPr>
              <w:t>R</w:t>
            </w:r>
            <w:proofErr w:type="gramEnd"/>
            <w:r w:rsidRPr="001C1D6F">
              <w:rPr>
                <w:bCs/>
                <w:sz w:val="20"/>
                <w:szCs w:val="20"/>
              </w:rPr>
              <w:t>ххх</w:t>
            </w:r>
            <w:proofErr w:type="spellEnd"/>
            <w:r w:rsidRPr="001C1D6F">
              <w:rPr>
                <w:bCs/>
                <w:sz w:val="20"/>
                <w:szCs w:val="20"/>
              </w:rPr>
              <w:t xml:space="preserve">  </w:t>
            </w:r>
          </w:p>
        </w:tc>
        <w:tc>
          <w:tcPr>
            <w:tcW w:w="2268"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sz w:val="20"/>
                <w:szCs w:val="20"/>
              </w:rPr>
            </w:pPr>
            <w:proofErr w:type="spellStart"/>
            <w:r w:rsidRPr="001C1D6F">
              <w:rPr>
                <w:bCs/>
                <w:sz w:val="20"/>
                <w:szCs w:val="20"/>
              </w:rPr>
              <w:t>Восстанов</w:t>
            </w:r>
            <w:proofErr w:type="spellEnd"/>
            <w:r w:rsidRPr="001C1D6F">
              <w:rPr>
                <w:bCs/>
                <w:sz w:val="20"/>
                <w:szCs w:val="20"/>
              </w:rPr>
              <w:t>. Зоны 1-24</w:t>
            </w:r>
          </w:p>
        </w:tc>
        <w:tc>
          <w:tcPr>
            <w:tcW w:w="992"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161-184</w:t>
            </w:r>
          </w:p>
        </w:tc>
      </w:tr>
      <w:tr w:rsidR="00DA096E" w:rsidRPr="001C1D6F" w:rsidTr="00936A42">
        <w:trPr>
          <w:trHeight w:val="139"/>
        </w:trPr>
        <w:tc>
          <w:tcPr>
            <w:tcW w:w="3756" w:type="dxa"/>
            <w:tcBorders>
              <w:top w:val="single" w:sz="8" w:space="0" w:color="000000"/>
              <w:bottom w:val="single" w:sz="8" w:space="0" w:color="000000"/>
              <w:right w:val="single" w:sz="8" w:space="0" w:color="000000"/>
            </w:tcBorders>
          </w:tcPr>
          <w:p w:rsidR="00DA096E" w:rsidRPr="001C1D6F" w:rsidRDefault="00DA096E" w:rsidP="00DA096E">
            <w:pPr>
              <w:pStyle w:val="Default"/>
              <w:ind w:firstLine="80"/>
              <w:rPr>
                <w:sz w:val="20"/>
                <w:szCs w:val="20"/>
              </w:rPr>
            </w:pPr>
            <w:r w:rsidRPr="001C1D6F">
              <w:rPr>
                <w:sz w:val="20"/>
                <w:szCs w:val="20"/>
              </w:rPr>
              <w:t xml:space="preserve">Нарушение </w:t>
            </w:r>
            <w:proofErr w:type="gramStart"/>
            <w:r w:rsidRPr="001C1D6F">
              <w:rPr>
                <w:sz w:val="20"/>
                <w:szCs w:val="20"/>
              </w:rPr>
              <w:t>технологического</w:t>
            </w:r>
            <w:proofErr w:type="gramEnd"/>
            <w:r w:rsidRPr="001C1D6F">
              <w:rPr>
                <w:sz w:val="20"/>
                <w:szCs w:val="20"/>
              </w:rPr>
              <w:t xml:space="preserve"> ШС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НАРУШ</w:t>
            </w:r>
            <w:proofErr w:type="gramStart"/>
            <w:r w:rsidRPr="001C1D6F">
              <w:rPr>
                <w:bCs/>
                <w:sz w:val="20"/>
                <w:szCs w:val="20"/>
              </w:rPr>
              <w:t>.Т</w:t>
            </w:r>
            <w:proofErr w:type="gramEnd"/>
            <w:r w:rsidRPr="001C1D6F">
              <w:rPr>
                <w:bCs/>
                <w:sz w:val="20"/>
                <w:szCs w:val="20"/>
              </w:rPr>
              <w:t xml:space="preserve">ЕХНОЛ.ШС </w:t>
            </w:r>
          </w:p>
        </w:tc>
        <w:tc>
          <w:tcPr>
            <w:tcW w:w="1134"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 xml:space="preserve">E150 </w:t>
            </w:r>
          </w:p>
        </w:tc>
        <w:tc>
          <w:tcPr>
            <w:tcW w:w="2268" w:type="dxa"/>
            <w:tcBorders>
              <w:top w:val="single" w:sz="8" w:space="0" w:color="000000"/>
              <w:left w:val="single" w:sz="8" w:space="0" w:color="000000"/>
              <w:bottom w:val="single" w:sz="8" w:space="0" w:color="000000"/>
            </w:tcBorders>
          </w:tcPr>
          <w:p w:rsidR="00DA096E" w:rsidRPr="001C1D6F" w:rsidRDefault="00DA096E" w:rsidP="00DA096E">
            <w:pPr>
              <w:pStyle w:val="Default"/>
              <w:rPr>
                <w:bCs/>
                <w:sz w:val="20"/>
                <w:szCs w:val="20"/>
              </w:rPr>
            </w:pPr>
            <w:r w:rsidRPr="001C1D6F">
              <w:rPr>
                <w:bCs/>
                <w:sz w:val="20"/>
                <w:szCs w:val="20"/>
              </w:rPr>
              <w:t xml:space="preserve"> Неисправность зоны 1-24</w:t>
            </w:r>
          </w:p>
        </w:tc>
        <w:tc>
          <w:tcPr>
            <w:tcW w:w="992"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225-248</w:t>
            </w:r>
          </w:p>
        </w:tc>
      </w:tr>
      <w:tr w:rsidR="00DA096E" w:rsidRPr="001C1D6F" w:rsidTr="00936A42">
        <w:trPr>
          <w:trHeight w:val="139"/>
        </w:trPr>
        <w:tc>
          <w:tcPr>
            <w:tcW w:w="3756" w:type="dxa"/>
            <w:tcBorders>
              <w:top w:val="single" w:sz="8" w:space="0" w:color="000000"/>
              <w:bottom w:val="single" w:sz="8" w:space="0" w:color="000000"/>
              <w:right w:val="single" w:sz="8" w:space="0" w:color="000000"/>
            </w:tcBorders>
          </w:tcPr>
          <w:p w:rsidR="00DA096E" w:rsidRPr="001C1D6F" w:rsidRDefault="00DA096E" w:rsidP="00DA096E">
            <w:pPr>
              <w:pStyle w:val="Default"/>
              <w:ind w:firstLine="80"/>
              <w:rPr>
                <w:sz w:val="20"/>
                <w:szCs w:val="20"/>
              </w:rPr>
            </w:pPr>
            <w:r w:rsidRPr="001C1D6F">
              <w:rPr>
                <w:sz w:val="20"/>
                <w:szCs w:val="20"/>
              </w:rPr>
              <w:t xml:space="preserve">Восстановление нормы </w:t>
            </w:r>
            <w:proofErr w:type="gramStart"/>
            <w:r w:rsidRPr="001C1D6F">
              <w:rPr>
                <w:sz w:val="20"/>
                <w:szCs w:val="20"/>
              </w:rPr>
              <w:t>технологического</w:t>
            </w:r>
            <w:proofErr w:type="gramEnd"/>
            <w:r w:rsidRPr="001C1D6F">
              <w:rPr>
                <w:sz w:val="20"/>
                <w:szCs w:val="20"/>
              </w:rPr>
              <w:t xml:space="preserve"> ШС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ВОССТ. ТЕХНОЛ</w:t>
            </w:r>
            <w:proofErr w:type="gramStart"/>
            <w:r w:rsidRPr="001C1D6F">
              <w:rPr>
                <w:bCs/>
                <w:sz w:val="20"/>
                <w:szCs w:val="20"/>
              </w:rPr>
              <w:t>.Ш</w:t>
            </w:r>
            <w:proofErr w:type="gramEnd"/>
            <w:r w:rsidRPr="001C1D6F">
              <w:rPr>
                <w:bCs/>
                <w:sz w:val="20"/>
                <w:szCs w:val="20"/>
              </w:rPr>
              <w:t xml:space="preserve">С </w:t>
            </w:r>
          </w:p>
        </w:tc>
        <w:tc>
          <w:tcPr>
            <w:tcW w:w="1134"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sz w:val="20"/>
                <w:szCs w:val="20"/>
              </w:rPr>
            </w:pPr>
            <w:r w:rsidRPr="001C1D6F">
              <w:rPr>
                <w:bCs/>
                <w:sz w:val="20"/>
                <w:szCs w:val="20"/>
              </w:rPr>
              <w:t xml:space="preserve">R150 </w:t>
            </w:r>
          </w:p>
        </w:tc>
        <w:tc>
          <w:tcPr>
            <w:tcW w:w="2268"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sz w:val="20"/>
                <w:szCs w:val="20"/>
              </w:rPr>
            </w:pPr>
            <w:proofErr w:type="spellStart"/>
            <w:r w:rsidRPr="001C1D6F">
              <w:rPr>
                <w:bCs/>
                <w:sz w:val="20"/>
                <w:szCs w:val="20"/>
              </w:rPr>
              <w:t>Восстанов</w:t>
            </w:r>
            <w:proofErr w:type="spellEnd"/>
            <w:r w:rsidRPr="001C1D6F">
              <w:rPr>
                <w:bCs/>
                <w:sz w:val="20"/>
                <w:szCs w:val="20"/>
              </w:rPr>
              <w:t>. Зоны 1-24</w:t>
            </w:r>
          </w:p>
        </w:tc>
        <w:tc>
          <w:tcPr>
            <w:tcW w:w="992" w:type="dxa"/>
            <w:tcBorders>
              <w:top w:val="single" w:sz="8" w:space="0" w:color="000000"/>
              <w:left w:val="single" w:sz="8" w:space="0" w:color="000000"/>
              <w:bottom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161-184</w:t>
            </w:r>
          </w:p>
        </w:tc>
      </w:tr>
      <w:tr w:rsidR="00DA096E" w:rsidRPr="001C1D6F" w:rsidTr="00936A42">
        <w:trPr>
          <w:trHeight w:val="139"/>
        </w:trPr>
        <w:tc>
          <w:tcPr>
            <w:tcW w:w="3756"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rPr>
                <w:color w:val="000000" w:themeColor="text1"/>
                <w:sz w:val="20"/>
                <w:szCs w:val="20"/>
              </w:rPr>
            </w:pPr>
            <w:r w:rsidRPr="001C1D6F">
              <w:rPr>
                <w:color w:val="000000" w:themeColor="text1"/>
                <w:sz w:val="20"/>
                <w:szCs w:val="20"/>
              </w:rPr>
              <w:t>Напряжение питания прибора вышло за допустимые границы</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color w:val="000000" w:themeColor="text1"/>
                <w:sz w:val="20"/>
                <w:szCs w:val="20"/>
              </w:rPr>
            </w:pPr>
            <w:r w:rsidRPr="001C1D6F">
              <w:rPr>
                <w:bCs/>
                <w:color w:val="000000" w:themeColor="text1"/>
                <w:sz w:val="20"/>
                <w:szCs w:val="20"/>
              </w:rPr>
              <w:t xml:space="preserve">АВАРИЯ ПИТАНИЯ </w:t>
            </w:r>
          </w:p>
        </w:tc>
        <w:tc>
          <w:tcPr>
            <w:tcW w:w="1134"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color w:val="000000" w:themeColor="text1"/>
                <w:sz w:val="20"/>
                <w:szCs w:val="20"/>
              </w:rPr>
            </w:pPr>
            <w:r w:rsidRPr="001C1D6F">
              <w:rPr>
                <w:bCs/>
                <w:color w:val="000000" w:themeColor="text1"/>
                <w:sz w:val="20"/>
                <w:szCs w:val="20"/>
              </w:rPr>
              <w:t xml:space="preserve">E337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color w:val="000000" w:themeColor="text1"/>
                <w:sz w:val="20"/>
                <w:szCs w:val="20"/>
              </w:rPr>
            </w:pPr>
            <w:r w:rsidRPr="001C1D6F">
              <w:rPr>
                <w:bCs/>
                <w:color w:val="000000" w:themeColor="text1"/>
                <w:sz w:val="20"/>
                <w:szCs w:val="20"/>
              </w:rPr>
              <w:t>Разряд АКБ</w:t>
            </w:r>
          </w:p>
        </w:tc>
        <w:tc>
          <w:tcPr>
            <w:tcW w:w="992"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color w:val="000000" w:themeColor="text1"/>
                <w:sz w:val="20"/>
                <w:szCs w:val="20"/>
              </w:rPr>
            </w:pPr>
            <w:r w:rsidRPr="001C1D6F">
              <w:rPr>
                <w:bCs/>
                <w:color w:val="000000" w:themeColor="text1"/>
                <w:sz w:val="20"/>
                <w:szCs w:val="20"/>
              </w:rPr>
              <w:t>27</w:t>
            </w:r>
          </w:p>
        </w:tc>
      </w:tr>
      <w:tr w:rsidR="00DA096E" w:rsidRPr="001C1D6F" w:rsidTr="00936A42">
        <w:trPr>
          <w:trHeight w:val="139"/>
        </w:trPr>
        <w:tc>
          <w:tcPr>
            <w:tcW w:w="3756"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rPr>
                <w:color w:val="000000" w:themeColor="text1"/>
                <w:sz w:val="20"/>
                <w:szCs w:val="20"/>
              </w:rPr>
            </w:pPr>
            <w:r w:rsidRPr="001C1D6F">
              <w:rPr>
                <w:color w:val="000000" w:themeColor="text1"/>
                <w:sz w:val="20"/>
                <w:szCs w:val="20"/>
              </w:rPr>
              <w:t xml:space="preserve">Напряжение питания прибора пришло в норму после аварии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color w:val="000000" w:themeColor="text1"/>
                <w:sz w:val="20"/>
                <w:szCs w:val="20"/>
              </w:rPr>
            </w:pPr>
            <w:r w:rsidRPr="001C1D6F">
              <w:rPr>
                <w:bCs/>
                <w:color w:val="000000" w:themeColor="text1"/>
                <w:sz w:val="20"/>
                <w:szCs w:val="20"/>
              </w:rPr>
              <w:t xml:space="preserve">ВОССТ. ПИТАНИЯ </w:t>
            </w:r>
          </w:p>
        </w:tc>
        <w:tc>
          <w:tcPr>
            <w:tcW w:w="1134"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color w:val="000000" w:themeColor="text1"/>
                <w:sz w:val="20"/>
                <w:szCs w:val="20"/>
              </w:rPr>
            </w:pPr>
            <w:r w:rsidRPr="001C1D6F">
              <w:rPr>
                <w:bCs/>
                <w:color w:val="000000" w:themeColor="text1"/>
                <w:sz w:val="20"/>
                <w:szCs w:val="20"/>
              </w:rPr>
              <w:t xml:space="preserve">R337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color w:val="000000" w:themeColor="text1"/>
                <w:sz w:val="20"/>
                <w:szCs w:val="20"/>
              </w:rPr>
            </w:pPr>
            <w:proofErr w:type="spellStart"/>
            <w:r w:rsidRPr="001C1D6F">
              <w:rPr>
                <w:bCs/>
                <w:color w:val="000000" w:themeColor="text1"/>
                <w:sz w:val="20"/>
                <w:szCs w:val="20"/>
              </w:rPr>
              <w:t>Восст</w:t>
            </w:r>
            <w:proofErr w:type="spellEnd"/>
            <w:r w:rsidRPr="001C1D6F">
              <w:rPr>
                <w:bCs/>
                <w:color w:val="000000" w:themeColor="text1"/>
                <w:sz w:val="20"/>
                <w:szCs w:val="20"/>
              </w:rPr>
              <w:t>. АКБ</w:t>
            </w:r>
          </w:p>
        </w:tc>
        <w:tc>
          <w:tcPr>
            <w:tcW w:w="992"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color w:val="000000" w:themeColor="text1"/>
                <w:sz w:val="20"/>
                <w:szCs w:val="20"/>
              </w:rPr>
            </w:pPr>
            <w:r w:rsidRPr="001C1D6F">
              <w:rPr>
                <w:bCs/>
                <w:color w:val="000000" w:themeColor="text1"/>
                <w:sz w:val="20"/>
                <w:szCs w:val="20"/>
              </w:rPr>
              <w:t>28</w:t>
            </w:r>
          </w:p>
        </w:tc>
      </w:tr>
      <w:tr w:rsidR="00DA096E" w:rsidRPr="001C1D6F" w:rsidTr="00936A42">
        <w:trPr>
          <w:trHeight w:val="139"/>
        </w:trPr>
        <w:tc>
          <w:tcPr>
            <w:tcW w:w="3756"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rPr>
                <w:color w:val="000000" w:themeColor="text1"/>
                <w:sz w:val="20"/>
                <w:szCs w:val="20"/>
              </w:rPr>
            </w:pPr>
            <w:r w:rsidRPr="001C1D6F">
              <w:rPr>
                <w:color w:val="000000" w:themeColor="text1"/>
                <w:sz w:val="20"/>
                <w:szCs w:val="20"/>
              </w:rPr>
              <w:t xml:space="preserve">Батарея отсутствует или требует замены. В некоторых приборах означает разряд АКБ или гальванического элемента / батареи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color w:val="000000" w:themeColor="text1"/>
                <w:sz w:val="20"/>
                <w:szCs w:val="20"/>
              </w:rPr>
            </w:pPr>
            <w:r w:rsidRPr="001C1D6F">
              <w:rPr>
                <w:bCs/>
                <w:color w:val="000000" w:themeColor="text1"/>
                <w:sz w:val="20"/>
                <w:szCs w:val="20"/>
              </w:rPr>
              <w:t xml:space="preserve">АВАРИЯ БАТАРЕИ </w:t>
            </w:r>
          </w:p>
        </w:tc>
        <w:tc>
          <w:tcPr>
            <w:tcW w:w="1134"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color w:val="000000" w:themeColor="text1"/>
                <w:sz w:val="20"/>
                <w:szCs w:val="20"/>
              </w:rPr>
            </w:pPr>
            <w:r w:rsidRPr="001C1D6F">
              <w:rPr>
                <w:bCs/>
                <w:color w:val="000000" w:themeColor="text1"/>
                <w:sz w:val="20"/>
                <w:szCs w:val="20"/>
              </w:rPr>
              <w:t xml:space="preserve">E311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color w:val="000000" w:themeColor="text1"/>
                <w:sz w:val="20"/>
                <w:szCs w:val="20"/>
              </w:rPr>
            </w:pPr>
            <w:r w:rsidRPr="001C1D6F">
              <w:rPr>
                <w:bCs/>
                <w:color w:val="000000" w:themeColor="text1"/>
                <w:sz w:val="20"/>
                <w:szCs w:val="20"/>
              </w:rPr>
              <w:t>Разряд АКБ</w:t>
            </w:r>
          </w:p>
        </w:tc>
        <w:tc>
          <w:tcPr>
            <w:tcW w:w="992"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color w:val="000000" w:themeColor="text1"/>
                <w:sz w:val="20"/>
                <w:szCs w:val="20"/>
              </w:rPr>
            </w:pPr>
            <w:r w:rsidRPr="001C1D6F">
              <w:rPr>
                <w:bCs/>
                <w:color w:val="000000" w:themeColor="text1"/>
                <w:sz w:val="20"/>
                <w:szCs w:val="20"/>
              </w:rPr>
              <w:t>27</w:t>
            </w:r>
          </w:p>
        </w:tc>
      </w:tr>
      <w:tr w:rsidR="00DA096E" w:rsidRPr="001C1D6F" w:rsidTr="00936A42">
        <w:trPr>
          <w:trHeight w:val="139"/>
        </w:trPr>
        <w:tc>
          <w:tcPr>
            <w:tcW w:w="3756"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rPr>
                <w:color w:val="000000" w:themeColor="text1"/>
                <w:sz w:val="20"/>
                <w:szCs w:val="20"/>
              </w:rPr>
            </w:pPr>
            <w:r w:rsidRPr="001C1D6F">
              <w:rPr>
                <w:color w:val="000000" w:themeColor="text1"/>
                <w:sz w:val="20"/>
                <w:szCs w:val="20"/>
              </w:rPr>
              <w:t xml:space="preserve">АКБ </w:t>
            </w:r>
            <w:proofErr w:type="gramStart"/>
            <w:r w:rsidRPr="001C1D6F">
              <w:rPr>
                <w:color w:val="000000" w:themeColor="text1"/>
                <w:sz w:val="20"/>
                <w:szCs w:val="20"/>
              </w:rPr>
              <w:t>разряжена</w:t>
            </w:r>
            <w:proofErr w:type="gramEnd"/>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color w:val="000000" w:themeColor="text1"/>
                <w:sz w:val="20"/>
                <w:szCs w:val="20"/>
              </w:rPr>
            </w:pPr>
            <w:r w:rsidRPr="001C1D6F">
              <w:rPr>
                <w:bCs/>
                <w:color w:val="000000" w:themeColor="text1"/>
                <w:sz w:val="20"/>
                <w:szCs w:val="20"/>
              </w:rPr>
              <w:t xml:space="preserve">АКБ </w:t>
            </w:r>
            <w:proofErr w:type="gramStart"/>
            <w:r w:rsidRPr="001C1D6F">
              <w:rPr>
                <w:bCs/>
                <w:color w:val="000000" w:themeColor="text1"/>
                <w:sz w:val="20"/>
                <w:szCs w:val="20"/>
              </w:rPr>
              <w:t>РАЗРЯЖЕНА</w:t>
            </w:r>
            <w:proofErr w:type="gramEnd"/>
          </w:p>
        </w:tc>
        <w:tc>
          <w:tcPr>
            <w:tcW w:w="1134"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color w:val="000000" w:themeColor="text1"/>
                <w:sz w:val="20"/>
                <w:szCs w:val="20"/>
              </w:rPr>
            </w:pPr>
            <w:r w:rsidRPr="001C1D6F">
              <w:rPr>
                <w:bCs/>
                <w:color w:val="000000" w:themeColor="text1"/>
                <w:sz w:val="20"/>
                <w:szCs w:val="20"/>
              </w:rPr>
              <w:t xml:space="preserve">E302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color w:val="000000" w:themeColor="text1"/>
                <w:sz w:val="20"/>
                <w:szCs w:val="20"/>
              </w:rPr>
            </w:pPr>
            <w:r w:rsidRPr="001C1D6F">
              <w:rPr>
                <w:bCs/>
                <w:color w:val="000000" w:themeColor="text1"/>
                <w:sz w:val="20"/>
                <w:szCs w:val="20"/>
              </w:rPr>
              <w:t>Разряд АКБ</w:t>
            </w:r>
          </w:p>
        </w:tc>
        <w:tc>
          <w:tcPr>
            <w:tcW w:w="992"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color w:val="000000" w:themeColor="text1"/>
                <w:sz w:val="20"/>
                <w:szCs w:val="20"/>
              </w:rPr>
            </w:pPr>
            <w:r w:rsidRPr="001C1D6F">
              <w:rPr>
                <w:bCs/>
                <w:color w:val="000000" w:themeColor="text1"/>
                <w:sz w:val="20"/>
                <w:szCs w:val="20"/>
              </w:rPr>
              <w:t>27</w:t>
            </w:r>
          </w:p>
        </w:tc>
      </w:tr>
      <w:tr w:rsidR="00DA096E" w:rsidRPr="001C1D6F" w:rsidTr="00936A42">
        <w:trPr>
          <w:trHeight w:val="139"/>
        </w:trPr>
        <w:tc>
          <w:tcPr>
            <w:tcW w:w="3756"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rPr>
                <w:sz w:val="20"/>
                <w:szCs w:val="20"/>
              </w:rPr>
            </w:pPr>
            <w:r w:rsidRPr="001C1D6F">
              <w:rPr>
                <w:sz w:val="20"/>
                <w:szCs w:val="20"/>
              </w:rPr>
              <w:t xml:space="preserve">Восстановление батареи после неисправности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 xml:space="preserve">ВОССТ. БАТАРЕИ </w:t>
            </w:r>
          </w:p>
        </w:tc>
        <w:tc>
          <w:tcPr>
            <w:tcW w:w="1134"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 xml:space="preserve">R311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proofErr w:type="spellStart"/>
            <w:r w:rsidRPr="001C1D6F">
              <w:rPr>
                <w:bCs/>
                <w:sz w:val="20"/>
                <w:szCs w:val="20"/>
              </w:rPr>
              <w:t>Восст</w:t>
            </w:r>
            <w:proofErr w:type="spellEnd"/>
            <w:r w:rsidRPr="001C1D6F">
              <w:rPr>
                <w:bCs/>
                <w:sz w:val="20"/>
                <w:szCs w:val="20"/>
              </w:rPr>
              <w:t>. АКБ</w:t>
            </w:r>
          </w:p>
        </w:tc>
        <w:tc>
          <w:tcPr>
            <w:tcW w:w="992"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28</w:t>
            </w:r>
          </w:p>
        </w:tc>
      </w:tr>
      <w:tr w:rsidR="00DA096E" w:rsidRPr="001C1D6F" w:rsidTr="00936A42">
        <w:trPr>
          <w:trHeight w:val="139"/>
        </w:trPr>
        <w:tc>
          <w:tcPr>
            <w:tcW w:w="3756"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rPr>
                <w:sz w:val="20"/>
                <w:szCs w:val="20"/>
              </w:rPr>
            </w:pPr>
            <w:r w:rsidRPr="001C1D6F">
              <w:rPr>
                <w:sz w:val="20"/>
                <w:szCs w:val="20"/>
              </w:rPr>
              <w:t>Авария сети 220</w:t>
            </w:r>
            <w:proofErr w:type="gramStart"/>
            <w:r w:rsidRPr="001C1D6F">
              <w:rPr>
                <w:sz w:val="20"/>
                <w:szCs w:val="20"/>
              </w:rPr>
              <w:t xml:space="preserve"> В</w:t>
            </w:r>
            <w:proofErr w:type="gramEnd"/>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АВАРИЯ 220</w:t>
            </w:r>
            <w:proofErr w:type="gramStart"/>
            <w:r w:rsidRPr="001C1D6F">
              <w:rPr>
                <w:bCs/>
                <w:sz w:val="20"/>
                <w:szCs w:val="20"/>
              </w:rPr>
              <w:t xml:space="preserve"> В</w:t>
            </w:r>
            <w:proofErr w:type="gramEnd"/>
          </w:p>
        </w:tc>
        <w:tc>
          <w:tcPr>
            <w:tcW w:w="1134"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 xml:space="preserve">E301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 xml:space="preserve">Потеря </w:t>
            </w:r>
            <w:proofErr w:type="spellStart"/>
            <w:r w:rsidRPr="001C1D6F">
              <w:rPr>
                <w:bCs/>
                <w:sz w:val="20"/>
                <w:szCs w:val="20"/>
              </w:rPr>
              <w:t>сет</w:t>
            </w:r>
            <w:proofErr w:type="gramStart"/>
            <w:r w:rsidRPr="001C1D6F">
              <w:rPr>
                <w:bCs/>
                <w:sz w:val="20"/>
                <w:szCs w:val="20"/>
              </w:rPr>
              <w:t>.п</w:t>
            </w:r>
            <w:proofErr w:type="gramEnd"/>
            <w:r w:rsidRPr="001C1D6F">
              <w:rPr>
                <w:bCs/>
                <w:sz w:val="20"/>
                <w:szCs w:val="20"/>
              </w:rPr>
              <w:t>итания</w:t>
            </w:r>
            <w:proofErr w:type="spellEnd"/>
          </w:p>
        </w:tc>
        <w:tc>
          <w:tcPr>
            <w:tcW w:w="992"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29</w:t>
            </w:r>
          </w:p>
        </w:tc>
      </w:tr>
      <w:tr w:rsidR="00DA096E" w:rsidRPr="001C1D6F" w:rsidTr="00936A42">
        <w:trPr>
          <w:trHeight w:val="139"/>
        </w:trPr>
        <w:tc>
          <w:tcPr>
            <w:tcW w:w="3756"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rPr>
                <w:sz w:val="20"/>
                <w:szCs w:val="20"/>
              </w:rPr>
            </w:pPr>
            <w:r w:rsidRPr="001C1D6F">
              <w:rPr>
                <w:sz w:val="20"/>
                <w:szCs w:val="20"/>
              </w:rPr>
              <w:t>Восстановление сети 220</w:t>
            </w:r>
            <w:proofErr w:type="gramStart"/>
            <w:r w:rsidRPr="001C1D6F">
              <w:rPr>
                <w:sz w:val="20"/>
                <w:szCs w:val="20"/>
              </w:rPr>
              <w:t xml:space="preserve"> В</w:t>
            </w:r>
            <w:proofErr w:type="gramEnd"/>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ВОССТ. 220</w:t>
            </w:r>
            <w:proofErr w:type="gramStart"/>
            <w:r w:rsidRPr="001C1D6F">
              <w:rPr>
                <w:bCs/>
                <w:sz w:val="20"/>
                <w:szCs w:val="20"/>
              </w:rPr>
              <w:t xml:space="preserve"> В</w:t>
            </w:r>
            <w:proofErr w:type="gramEnd"/>
          </w:p>
        </w:tc>
        <w:tc>
          <w:tcPr>
            <w:tcW w:w="1134"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 xml:space="preserve">R301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proofErr w:type="spellStart"/>
            <w:r w:rsidRPr="001C1D6F">
              <w:rPr>
                <w:bCs/>
                <w:sz w:val="20"/>
                <w:szCs w:val="20"/>
              </w:rPr>
              <w:t>Восст</w:t>
            </w:r>
            <w:proofErr w:type="spellEnd"/>
            <w:r w:rsidRPr="001C1D6F">
              <w:rPr>
                <w:bCs/>
                <w:sz w:val="20"/>
                <w:szCs w:val="20"/>
              </w:rPr>
              <w:t xml:space="preserve">. </w:t>
            </w:r>
            <w:proofErr w:type="spellStart"/>
            <w:r w:rsidRPr="001C1D6F">
              <w:rPr>
                <w:bCs/>
                <w:sz w:val="20"/>
                <w:szCs w:val="20"/>
              </w:rPr>
              <w:t>сет</w:t>
            </w:r>
            <w:proofErr w:type="gramStart"/>
            <w:r w:rsidRPr="001C1D6F">
              <w:rPr>
                <w:bCs/>
                <w:sz w:val="20"/>
                <w:szCs w:val="20"/>
              </w:rPr>
              <w:t>.п</w:t>
            </w:r>
            <w:proofErr w:type="gramEnd"/>
            <w:r w:rsidRPr="001C1D6F">
              <w:rPr>
                <w:bCs/>
                <w:sz w:val="20"/>
                <w:szCs w:val="20"/>
              </w:rPr>
              <w:t>итания</w:t>
            </w:r>
            <w:proofErr w:type="spellEnd"/>
          </w:p>
        </w:tc>
        <w:tc>
          <w:tcPr>
            <w:tcW w:w="992"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30</w:t>
            </w:r>
          </w:p>
        </w:tc>
      </w:tr>
      <w:tr w:rsidR="00DA096E" w:rsidRPr="001C1D6F" w:rsidTr="00936A42">
        <w:trPr>
          <w:trHeight w:val="139"/>
        </w:trPr>
        <w:tc>
          <w:tcPr>
            <w:tcW w:w="3756"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rPr>
                <w:sz w:val="20"/>
                <w:szCs w:val="20"/>
              </w:rPr>
            </w:pPr>
            <w:r w:rsidRPr="001C1D6F">
              <w:rPr>
                <w:sz w:val="20"/>
                <w:szCs w:val="20"/>
              </w:rPr>
              <w:t xml:space="preserve">Взятие раздела на охрану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 xml:space="preserve">РАЗДЕЛ ВЗЯТ </w:t>
            </w:r>
          </w:p>
        </w:tc>
        <w:tc>
          <w:tcPr>
            <w:tcW w:w="1134"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 xml:space="preserve">R402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Постановка польз. 1-16</w:t>
            </w:r>
          </w:p>
        </w:tc>
        <w:tc>
          <w:tcPr>
            <w:tcW w:w="992"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65-80</w:t>
            </w:r>
          </w:p>
        </w:tc>
      </w:tr>
      <w:tr w:rsidR="00DA096E" w:rsidRPr="001C1D6F" w:rsidTr="00936A42">
        <w:trPr>
          <w:trHeight w:val="139"/>
        </w:trPr>
        <w:tc>
          <w:tcPr>
            <w:tcW w:w="3756"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rPr>
                <w:sz w:val="20"/>
                <w:szCs w:val="20"/>
              </w:rPr>
            </w:pPr>
            <w:r w:rsidRPr="001C1D6F">
              <w:rPr>
                <w:sz w:val="20"/>
                <w:szCs w:val="20"/>
              </w:rPr>
              <w:t xml:space="preserve">Снятие раздела с охраны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 xml:space="preserve">РАЗДЕЛ СНЯТ </w:t>
            </w:r>
          </w:p>
        </w:tc>
        <w:tc>
          <w:tcPr>
            <w:tcW w:w="1134"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 xml:space="preserve">E402 </w:t>
            </w:r>
          </w:p>
        </w:tc>
        <w:tc>
          <w:tcPr>
            <w:tcW w:w="2268"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Снятие польз. 1-16</w:t>
            </w:r>
          </w:p>
        </w:tc>
        <w:tc>
          <w:tcPr>
            <w:tcW w:w="992" w:type="dxa"/>
            <w:tcBorders>
              <w:top w:val="single" w:sz="8" w:space="0" w:color="000000"/>
              <w:left w:val="single" w:sz="8" w:space="0" w:color="000000"/>
              <w:bottom w:val="single" w:sz="8" w:space="0" w:color="000000"/>
              <w:right w:val="single" w:sz="8" w:space="0" w:color="000000"/>
            </w:tcBorders>
          </w:tcPr>
          <w:p w:rsidR="00DA096E" w:rsidRPr="001C1D6F" w:rsidRDefault="00DA096E" w:rsidP="00DA096E">
            <w:pPr>
              <w:pStyle w:val="Default"/>
              <w:ind w:firstLine="80"/>
              <w:jc w:val="center"/>
              <w:rPr>
                <w:bCs/>
                <w:sz w:val="20"/>
                <w:szCs w:val="20"/>
              </w:rPr>
            </w:pPr>
            <w:r w:rsidRPr="001C1D6F">
              <w:rPr>
                <w:bCs/>
                <w:sz w:val="20"/>
                <w:szCs w:val="20"/>
              </w:rPr>
              <w:t>33-48</w:t>
            </w:r>
          </w:p>
        </w:tc>
      </w:tr>
    </w:tbl>
    <w:p w:rsidR="00DA096E" w:rsidRPr="001C1D6F" w:rsidRDefault="0000331A" w:rsidP="0000331A">
      <w:pPr>
        <w:pStyle w:val="a8"/>
        <w:rPr>
          <w:rFonts w:ascii="Times New Roman" w:hAnsi="Times New Roman"/>
          <w:sz w:val="20"/>
          <w:szCs w:val="20"/>
        </w:rPr>
      </w:pPr>
      <w:r w:rsidRPr="001C1D6F">
        <w:rPr>
          <w:rFonts w:ascii="Times New Roman" w:hAnsi="Times New Roman"/>
          <w:sz w:val="20"/>
          <w:szCs w:val="20"/>
        </w:rPr>
        <w:t>Номера зон 25 -</w:t>
      </w:r>
      <w:r w:rsidR="00DA096E" w:rsidRPr="001C1D6F">
        <w:rPr>
          <w:rFonts w:ascii="Times New Roman" w:hAnsi="Times New Roman"/>
          <w:sz w:val="20"/>
          <w:szCs w:val="20"/>
        </w:rPr>
        <w:t xml:space="preserve"> 999 передаются как 24</w:t>
      </w:r>
    </w:p>
    <w:p w:rsidR="00DA096E" w:rsidRPr="0000331A" w:rsidRDefault="0000331A" w:rsidP="0000331A">
      <w:pPr>
        <w:pStyle w:val="a8"/>
        <w:rPr>
          <w:rFonts w:ascii="Times New Roman" w:hAnsi="Times New Roman"/>
          <w:sz w:val="20"/>
          <w:szCs w:val="20"/>
        </w:rPr>
      </w:pPr>
      <w:r>
        <w:rPr>
          <w:rFonts w:ascii="Times New Roman" w:hAnsi="Times New Roman"/>
          <w:sz w:val="20"/>
          <w:szCs w:val="20"/>
        </w:rPr>
        <w:t>Номера пользователей 17 -</w:t>
      </w:r>
      <w:r w:rsidR="00DA096E" w:rsidRPr="0000331A">
        <w:rPr>
          <w:rFonts w:ascii="Times New Roman" w:hAnsi="Times New Roman"/>
          <w:sz w:val="20"/>
          <w:szCs w:val="20"/>
        </w:rPr>
        <w:t xml:space="preserve"> 999 передаются как 16</w:t>
      </w:r>
    </w:p>
    <w:p w:rsidR="007278A8" w:rsidRDefault="0000331A" w:rsidP="0000331A">
      <w:pPr>
        <w:pStyle w:val="a8"/>
        <w:rPr>
          <w:rFonts w:ascii="Times New Roman" w:hAnsi="Times New Roman"/>
          <w:sz w:val="20"/>
          <w:szCs w:val="20"/>
        </w:rPr>
      </w:pPr>
      <w:r w:rsidRPr="0000331A">
        <w:rPr>
          <w:rFonts w:ascii="Times New Roman" w:hAnsi="Times New Roman"/>
          <w:sz w:val="20"/>
          <w:szCs w:val="20"/>
        </w:rPr>
        <w:t>*</w:t>
      </w:r>
      <w:r>
        <w:rPr>
          <w:rFonts w:ascii="Times New Roman" w:hAnsi="Times New Roman"/>
          <w:sz w:val="20"/>
          <w:szCs w:val="20"/>
        </w:rPr>
        <w:t>-</w:t>
      </w:r>
      <w:r w:rsidR="00DA096E" w:rsidRPr="0000331A">
        <w:rPr>
          <w:rFonts w:ascii="Times New Roman" w:hAnsi="Times New Roman"/>
          <w:sz w:val="20"/>
          <w:szCs w:val="20"/>
        </w:rPr>
        <w:t xml:space="preserve"> Номер зоны (шлейфа) не передается</w:t>
      </w:r>
    </w:p>
    <w:p w:rsidR="00936A42" w:rsidRPr="0000331A" w:rsidRDefault="00936A42" w:rsidP="0000331A">
      <w:pPr>
        <w:pStyle w:val="a8"/>
        <w:rPr>
          <w:rFonts w:ascii="Times New Roman" w:hAnsi="Times New Roman"/>
          <w:sz w:val="20"/>
          <w:szCs w:val="20"/>
        </w:rPr>
      </w:pPr>
    </w:p>
    <w:p w:rsidR="00C82315" w:rsidRDefault="00C82315" w:rsidP="00C8231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Работа передатчика с приборами «</w:t>
      </w:r>
      <w:proofErr w:type="spellStart"/>
      <w:r>
        <w:rPr>
          <w:rFonts w:ascii="Times New Roman" w:eastAsia="Times New Roman" w:hAnsi="Times New Roman" w:cs="Times New Roman"/>
          <w:b/>
          <w:sz w:val="20"/>
          <w:szCs w:val="20"/>
          <w:lang w:eastAsia="ru-RU"/>
        </w:rPr>
        <w:t>Минитроник</w:t>
      </w:r>
      <w:proofErr w:type="spellEnd"/>
      <w:r>
        <w:rPr>
          <w:rFonts w:ascii="Times New Roman" w:eastAsia="Times New Roman" w:hAnsi="Times New Roman" w:cs="Times New Roman"/>
          <w:b/>
          <w:sz w:val="20"/>
          <w:szCs w:val="20"/>
          <w:lang w:eastAsia="ru-RU"/>
        </w:rPr>
        <w:t xml:space="preserve"> А32» </w:t>
      </w:r>
      <w:proofErr w:type="spellStart"/>
      <w:r>
        <w:rPr>
          <w:rFonts w:ascii="Times New Roman" w:eastAsia="Times New Roman" w:hAnsi="Times New Roman" w:cs="Times New Roman"/>
          <w:b/>
          <w:sz w:val="20"/>
          <w:szCs w:val="20"/>
          <w:lang w:eastAsia="ru-RU"/>
        </w:rPr>
        <w:t>Юнитест</w:t>
      </w:r>
      <w:proofErr w:type="spellEnd"/>
      <w:r>
        <w:rPr>
          <w:rFonts w:ascii="Times New Roman" w:eastAsia="Times New Roman" w:hAnsi="Times New Roman" w:cs="Times New Roman"/>
          <w:b/>
          <w:sz w:val="20"/>
          <w:szCs w:val="20"/>
          <w:lang w:eastAsia="ru-RU"/>
        </w:rPr>
        <w:t>.</w:t>
      </w:r>
    </w:p>
    <w:p w:rsidR="00C82315" w:rsidRDefault="00C82315" w:rsidP="00C82315">
      <w:pPr>
        <w:spacing w:after="0" w:line="240" w:lineRule="auto"/>
        <w:jc w:val="center"/>
        <w:rPr>
          <w:rFonts w:ascii="Times New Roman" w:eastAsia="Times New Roman" w:hAnsi="Times New Roman" w:cs="Times New Roman"/>
          <w:sz w:val="20"/>
          <w:szCs w:val="20"/>
          <w:lang w:eastAsia="ru-RU"/>
        </w:rPr>
      </w:pPr>
    </w:p>
    <w:p w:rsidR="00C82315" w:rsidRDefault="00C82315" w:rsidP="00C8231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Схема подключения.</w:t>
      </w:r>
    </w:p>
    <w:p w:rsidR="00C82315" w:rsidRDefault="00BD7638" w:rsidP="00C8231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751733" cy="2741350"/>
            <wp:effectExtent l="19050" t="0" r="0" b="0"/>
            <wp:docPr id="15" name="Рисунок 14" descr="Схема подключения ПАМ исп. 2  к Минитро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подключения ПАМ исп. 2  к Минитроник.jpg"/>
                    <pic:cNvPicPr/>
                  </pic:nvPicPr>
                  <pic:blipFill>
                    <a:blip r:embed="rId30" cstate="print"/>
                    <a:stretch>
                      <a:fillRect/>
                    </a:stretch>
                  </pic:blipFill>
                  <pic:spPr>
                    <a:xfrm>
                      <a:off x="0" y="0"/>
                      <a:ext cx="4754831" cy="2743137"/>
                    </a:xfrm>
                    <a:prstGeom prst="rect">
                      <a:avLst/>
                    </a:prstGeom>
                  </pic:spPr>
                </pic:pic>
              </a:graphicData>
            </a:graphic>
          </wp:inline>
        </w:drawing>
      </w:r>
    </w:p>
    <w:p w:rsidR="00C82315" w:rsidRDefault="00C82315" w:rsidP="00C82315">
      <w:pPr>
        <w:spacing w:after="0" w:line="240" w:lineRule="auto"/>
        <w:jc w:val="center"/>
        <w:rPr>
          <w:rFonts w:ascii="Times New Roman" w:eastAsia="Times New Roman" w:hAnsi="Times New Roman" w:cs="Times New Roman"/>
          <w:sz w:val="20"/>
          <w:szCs w:val="20"/>
          <w:lang w:eastAsia="ru-RU"/>
        </w:rPr>
      </w:pPr>
    </w:p>
    <w:p w:rsidR="00936A42" w:rsidRDefault="00936A42" w:rsidP="00C82315">
      <w:pPr>
        <w:spacing w:after="0" w:line="240" w:lineRule="auto"/>
        <w:jc w:val="center"/>
        <w:rPr>
          <w:rFonts w:ascii="Times New Roman" w:eastAsia="Times New Roman" w:hAnsi="Times New Roman" w:cs="Times New Roman"/>
          <w:sz w:val="20"/>
          <w:szCs w:val="20"/>
          <w:lang w:eastAsia="ru-RU"/>
        </w:rPr>
      </w:pPr>
    </w:p>
    <w:p w:rsidR="00936A42" w:rsidRDefault="00936A42" w:rsidP="00C82315">
      <w:pPr>
        <w:spacing w:after="0" w:line="240" w:lineRule="auto"/>
        <w:jc w:val="center"/>
        <w:rPr>
          <w:rFonts w:ascii="Times New Roman" w:eastAsia="Times New Roman" w:hAnsi="Times New Roman" w:cs="Times New Roman"/>
          <w:sz w:val="20"/>
          <w:szCs w:val="20"/>
          <w:lang w:eastAsia="ru-RU"/>
        </w:rPr>
      </w:pPr>
    </w:p>
    <w:p w:rsidR="00C82315" w:rsidRDefault="00C82315" w:rsidP="00C82315">
      <w:pPr>
        <w:spacing w:after="0" w:line="240" w:lineRule="auto"/>
        <w:jc w:val="center"/>
        <w:rPr>
          <w:rFonts w:ascii="Times New Roman" w:eastAsia="Times New Roman" w:hAnsi="Times New Roman" w:cs="Times New Roman"/>
          <w:sz w:val="20"/>
          <w:szCs w:val="20"/>
          <w:lang w:eastAsia="ru-RU"/>
        </w:rPr>
      </w:pPr>
    </w:p>
    <w:tbl>
      <w:tblPr>
        <w:tblW w:w="10239" w:type="dxa"/>
        <w:jc w:val="center"/>
        <w:tblInd w:w="-176" w:type="dxa"/>
        <w:tblLook w:val="04A0"/>
      </w:tblPr>
      <w:tblGrid>
        <w:gridCol w:w="2485"/>
        <w:gridCol w:w="361"/>
        <w:gridCol w:w="617"/>
        <w:gridCol w:w="761"/>
        <w:gridCol w:w="617"/>
        <w:gridCol w:w="2917"/>
        <w:gridCol w:w="605"/>
        <w:gridCol w:w="1876"/>
      </w:tblGrid>
      <w:tr w:rsidR="00936A42" w:rsidRPr="00A43338" w:rsidTr="00936A42">
        <w:trPr>
          <w:trHeight w:val="20"/>
          <w:jc w:val="center"/>
        </w:trPr>
        <w:tc>
          <w:tcPr>
            <w:tcW w:w="2485" w:type="dxa"/>
            <w:tcBorders>
              <w:top w:val="nil"/>
              <w:left w:val="nil"/>
              <w:bottom w:val="nil"/>
              <w:right w:val="nil"/>
            </w:tcBorders>
            <w:shd w:val="clear" w:color="auto" w:fill="auto"/>
            <w:noWrap/>
            <w:vAlign w:val="bottom"/>
            <w:hideMark/>
          </w:tcPr>
          <w:p w:rsidR="00936A42" w:rsidRDefault="00936A42" w:rsidP="00FB4BFF">
            <w:pPr>
              <w:pStyle w:val="a8"/>
              <w:rPr>
                <w:rFonts w:ascii="Times New Roman" w:hAnsi="Times New Roman"/>
                <w:sz w:val="20"/>
                <w:szCs w:val="20"/>
                <w:lang w:eastAsia="ru-RU"/>
              </w:rPr>
            </w:pPr>
          </w:p>
          <w:p w:rsidR="00936A42" w:rsidRDefault="00936A42" w:rsidP="00FB4BFF">
            <w:pPr>
              <w:pStyle w:val="a8"/>
              <w:rPr>
                <w:rFonts w:ascii="Times New Roman" w:hAnsi="Times New Roman"/>
                <w:sz w:val="20"/>
                <w:szCs w:val="20"/>
                <w:lang w:eastAsia="ru-RU"/>
              </w:rPr>
            </w:pPr>
          </w:p>
          <w:p w:rsidR="00936A42" w:rsidRPr="00C66DBC" w:rsidRDefault="00936A42" w:rsidP="00FB4BFF">
            <w:pPr>
              <w:pStyle w:val="a8"/>
              <w:rPr>
                <w:rFonts w:ascii="Times New Roman" w:hAnsi="Times New Roman"/>
                <w:sz w:val="20"/>
                <w:szCs w:val="20"/>
                <w:lang w:eastAsia="ru-RU"/>
              </w:rPr>
            </w:pPr>
          </w:p>
        </w:tc>
        <w:tc>
          <w:tcPr>
            <w:tcW w:w="5273" w:type="dxa"/>
            <w:gridSpan w:val="5"/>
            <w:tcBorders>
              <w:top w:val="nil"/>
              <w:left w:val="nil"/>
              <w:bottom w:val="nil"/>
              <w:right w:val="nil"/>
            </w:tcBorders>
            <w:shd w:val="clear" w:color="auto" w:fill="auto"/>
            <w:noWrap/>
            <w:vAlign w:val="bottom"/>
            <w:hideMark/>
          </w:tcPr>
          <w:p w:rsidR="00936A42" w:rsidRDefault="00936A42" w:rsidP="00FB4BFF">
            <w:pPr>
              <w:pStyle w:val="a8"/>
              <w:rPr>
                <w:rFonts w:ascii="Times New Roman" w:hAnsi="Times New Roman"/>
                <w:szCs w:val="20"/>
                <w:lang w:eastAsia="ru-RU"/>
              </w:rPr>
            </w:pPr>
          </w:p>
          <w:p w:rsidR="00936A42" w:rsidRDefault="00936A42" w:rsidP="00FB4BFF">
            <w:pPr>
              <w:pStyle w:val="a8"/>
              <w:rPr>
                <w:rFonts w:ascii="Times New Roman" w:hAnsi="Times New Roman"/>
                <w:szCs w:val="20"/>
                <w:lang w:eastAsia="ru-RU"/>
              </w:rPr>
            </w:pPr>
          </w:p>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Cs w:val="20"/>
                <w:lang w:eastAsia="ru-RU"/>
              </w:rPr>
              <w:t xml:space="preserve">Таблица соответствия </w:t>
            </w:r>
            <w:proofErr w:type="spellStart"/>
            <w:r w:rsidRPr="00C66DBC">
              <w:rPr>
                <w:rFonts w:ascii="Times New Roman" w:hAnsi="Times New Roman"/>
                <w:szCs w:val="20"/>
                <w:lang w:eastAsia="ru-RU"/>
              </w:rPr>
              <w:t>Минитроник</w:t>
            </w:r>
            <w:proofErr w:type="spellEnd"/>
            <w:r w:rsidRPr="00C66DBC">
              <w:rPr>
                <w:rFonts w:ascii="Times New Roman" w:hAnsi="Times New Roman"/>
                <w:szCs w:val="20"/>
                <w:lang w:eastAsia="ru-RU"/>
              </w:rPr>
              <w:t xml:space="preserve"> А32М - Дельта</w:t>
            </w:r>
          </w:p>
        </w:tc>
        <w:tc>
          <w:tcPr>
            <w:tcW w:w="605" w:type="dxa"/>
            <w:tcBorders>
              <w:top w:val="nil"/>
              <w:left w:val="nil"/>
              <w:bottom w:val="nil"/>
              <w:right w:val="nil"/>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
        </w:tc>
        <w:tc>
          <w:tcPr>
            <w:tcW w:w="1876" w:type="dxa"/>
            <w:tcBorders>
              <w:top w:val="nil"/>
              <w:left w:val="nil"/>
              <w:bottom w:val="nil"/>
              <w:right w:val="nil"/>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
        </w:tc>
      </w:tr>
      <w:tr w:rsidR="00936A42" w:rsidRPr="00A43338" w:rsidTr="00936A42">
        <w:trPr>
          <w:trHeight w:val="20"/>
          <w:jc w:val="center"/>
        </w:trPr>
        <w:tc>
          <w:tcPr>
            <w:tcW w:w="2485" w:type="dxa"/>
            <w:tcBorders>
              <w:top w:val="nil"/>
              <w:left w:val="nil"/>
              <w:bottom w:val="nil"/>
              <w:right w:val="nil"/>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
        </w:tc>
        <w:tc>
          <w:tcPr>
            <w:tcW w:w="361" w:type="dxa"/>
            <w:tcBorders>
              <w:top w:val="nil"/>
              <w:left w:val="nil"/>
              <w:bottom w:val="nil"/>
              <w:right w:val="nil"/>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
        </w:tc>
        <w:tc>
          <w:tcPr>
            <w:tcW w:w="617" w:type="dxa"/>
            <w:tcBorders>
              <w:top w:val="nil"/>
              <w:left w:val="nil"/>
              <w:bottom w:val="nil"/>
              <w:right w:val="nil"/>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
        </w:tc>
        <w:tc>
          <w:tcPr>
            <w:tcW w:w="761" w:type="dxa"/>
            <w:tcBorders>
              <w:top w:val="nil"/>
              <w:left w:val="nil"/>
              <w:bottom w:val="nil"/>
              <w:right w:val="nil"/>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
        </w:tc>
        <w:tc>
          <w:tcPr>
            <w:tcW w:w="617" w:type="dxa"/>
            <w:tcBorders>
              <w:top w:val="nil"/>
              <w:left w:val="nil"/>
              <w:bottom w:val="nil"/>
              <w:right w:val="nil"/>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
        </w:tc>
        <w:tc>
          <w:tcPr>
            <w:tcW w:w="2917" w:type="dxa"/>
            <w:tcBorders>
              <w:top w:val="nil"/>
              <w:left w:val="nil"/>
              <w:bottom w:val="nil"/>
              <w:right w:val="nil"/>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
        </w:tc>
        <w:tc>
          <w:tcPr>
            <w:tcW w:w="605" w:type="dxa"/>
            <w:tcBorders>
              <w:top w:val="nil"/>
              <w:left w:val="nil"/>
              <w:bottom w:val="nil"/>
              <w:right w:val="nil"/>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
        </w:tc>
        <w:tc>
          <w:tcPr>
            <w:tcW w:w="1876" w:type="dxa"/>
            <w:tcBorders>
              <w:top w:val="nil"/>
              <w:left w:val="nil"/>
              <w:bottom w:val="nil"/>
              <w:right w:val="nil"/>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
        </w:tc>
      </w:tr>
      <w:tr w:rsidR="00936A42" w:rsidRPr="00A43338" w:rsidTr="00936A42">
        <w:trPr>
          <w:trHeight w:val="20"/>
          <w:jc w:val="center"/>
        </w:trPr>
        <w:tc>
          <w:tcPr>
            <w:tcW w:w="484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b/>
                <w:bCs/>
                <w:sz w:val="20"/>
                <w:szCs w:val="20"/>
                <w:lang w:eastAsia="ru-RU"/>
              </w:rPr>
            </w:pPr>
            <w:proofErr w:type="spellStart"/>
            <w:r w:rsidRPr="00C66DBC">
              <w:rPr>
                <w:rFonts w:ascii="Times New Roman" w:hAnsi="Times New Roman"/>
                <w:b/>
                <w:bCs/>
                <w:sz w:val="20"/>
                <w:szCs w:val="20"/>
                <w:lang w:eastAsia="ru-RU"/>
              </w:rPr>
              <w:t>Минитроник</w:t>
            </w:r>
            <w:proofErr w:type="spellEnd"/>
          </w:p>
        </w:tc>
        <w:tc>
          <w:tcPr>
            <w:tcW w:w="3522" w:type="dxa"/>
            <w:gridSpan w:val="2"/>
            <w:tcBorders>
              <w:top w:val="single" w:sz="4" w:space="0" w:color="auto"/>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b/>
                <w:bCs/>
                <w:sz w:val="20"/>
                <w:szCs w:val="20"/>
                <w:lang w:eastAsia="ru-RU"/>
              </w:rPr>
            </w:pPr>
            <w:r w:rsidRPr="00C66DBC">
              <w:rPr>
                <w:rFonts w:ascii="Times New Roman" w:hAnsi="Times New Roman"/>
                <w:b/>
                <w:bCs/>
                <w:sz w:val="20"/>
                <w:szCs w:val="20"/>
                <w:lang w:eastAsia="ru-RU"/>
              </w:rPr>
              <w:t>Дельта</w:t>
            </w:r>
          </w:p>
        </w:tc>
        <w:tc>
          <w:tcPr>
            <w:tcW w:w="187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36A42" w:rsidRPr="00C66DBC" w:rsidRDefault="00936A42" w:rsidP="00FB4BFF">
            <w:pPr>
              <w:pStyle w:val="a8"/>
              <w:rPr>
                <w:rFonts w:ascii="Times New Roman" w:hAnsi="Times New Roman"/>
                <w:b/>
                <w:bCs/>
                <w:sz w:val="20"/>
                <w:szCs w:val="20"/>
                <w:lang w:eastAsia="ru-RU"/>
              </w:rPr>
            </w:pPr>
            <w:r w:rsidRPr="00C66DBC">
              <w:rPr>
                <w:rFonts w:ascii="Times New Roman" w:hAnsi="Times New Roman"/>
                <w:b/>
                <w:bCs/>
                <w:sz w:val="20"/>
                <w:szCs w:val="20"/>
                <w:lang w:eastAsia="ru-RU"/>
              </w:rPr>
              <w:t>Примечание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b/>
                <w:bCs/>
                <w:sz w:val="20"/>
                <w:szCs w:val="20"/>
                <w:lang w:eastAsia="ru-RU"/>
              </w:rPr>
            </w:pPr>
            <w:r w:rsidRPr="00C66DBC">
              <w:rPr>
                <w:rFonts w:ascii="Times New Roman" w:hAnsi="Times New Roman"/>
                <w:b/>
                <w:bCs/>
                <w:sz w:val="20"/>
                <w:szCs w:val="20"/>
                <w:lang w:eastAsia="ru-RU"/>
              </w:rPr>
              <w:t>Событие</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b/>
                <w:bCs/>
                <w:sz w:val="20"/>
                <w:szCs w:val="20"/>
                <w:lang w:eastAsia="ru-RU"/>
              </w:rPr>
            </w:pPr>
            <w:r w:rsidRPr="00C66DBC">
              <w:rPr>
                <w:rFonts w:ascii="Times New Roman" w:hAnsi="Times New Roman"/>
                <w:b/>
                <w:bCs/>
                <w:sz w:val="20"/>
                <w:szCs w:val="20"/>
                <w:lang w:eastAsia="ru-RU"/>
              </w:rPr>
              <w:t>X</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b/>
                <w:bCs/>
                <w:sz w:val="20"/>
                <w:szCs w:val="20"/>
                <w:lang w:eastAsia="ru-RU"/>
              </w:rPr>
            </w:pPr>
            <w:r w:rsidRPr="00C66DBC">
              <w:rPr>
                <w:rFonts w:ascii="Times New Roman" w:hAnsi="Times New Roman"/>
                <w:b/>
                <w:bCs/>
                <w:sz w:val="20"/>
                <w:szCs w:val="20"/>
                <w:lang w:eastAsia="ru-RU"/>
              </w:rPr>
              <w:t>EEE</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b/>
                <w:bCs/>
                <w:sz w:val="20"/>
                <w:szCs w:val="20"/>
                <w:lang w:eastAsia="ru-RU"/>
              </w:rPr>
            </w:pPr>
            <w:r w:rsidRPr="00C66DBC">
              <w:rPr>
                <w:rFonts w:ascii="Times New Roman" w:hAnsi="Times New Roman"/>
                <w:b/>
                <w:bCs/>
                <w:sz w:val="20"/>
                <w:szCs w:val="20"/>
                <w:lang w:eastAsia="ru-RU"/>
              </w:rPr>
              <w:t>RR</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b/>
                <w:bCs/>
                <w:sz w:val="20"/>
                <w:szCs w:val="20"/>
                <w:lang w:eastAsia="ru-RU"/>
              </w:rPr>
            </w:pPr>
            <w:r w:rsidRPr="00C66DBC">
              <w:rPr>
                <w:rFonts w:ascii="Times New Roman" w:hAnsi="Times New Roman"/>
                <w:b/>
                <w:bCs/>
                <w:sz w:val="20"/>
                <w:szCs w:val="20"/>
                <w:lang w:eastAsia="ru-RU"/>
              </w:rPr>
              <w:t>ZZZ</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b/>
                <w:bCs/>
                <w:sz w:val="20"/>
                <w:szCs w:val="20"/>
                <w:lang w:eastAsia="ru-RU"/>
              </w:rPr>
            </w:pPr>
            <w:r w:rsidRPr="00C66DBC">
              <w:rPr>
                <w:rFonts w:ascii="Times New Roman" w:hAnsi="Times New Roman"/>
                <w:b/>
                <w:bCs/>
                <w:sz w:val="20"/>
                <w:szCs w:val="20"/>
                <w:lang w:eastAsia="ru-RU"/>
              </w:rPr>
              <w:t>Событие</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b/>
                <w:bCs/>
                <w:sz w:val="20"/>
                <w:szCs w:val="20"/>
                <w:lang w:eastAsia="ru-RU"/>
              </w:rPr>
            </w:pPr>
            <w:r w:rsidRPr="00C66DBC">
              <w:rPr>
                <w:rFonts w:ascii="Times New Roman" w:hAnsi="Times New Roman"/>
                <w:b/>
                <w:bCs/>
                <w:sz w:val="20"/>
                <w:szCs w:val="20"/>
                <w:lang w:eastAsia="ru-RU"/>
              </w:rPr>
              <w:t>Код</w:t>
            </w:r>
          </w:p>
        </w:tc>
        <w:tc>
          <w:tcPr>
            <w:tcW w:w="18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6A42" w:rsidRPr="00C66DBC" w:rsidRDefault="00936A42" w:rsidP="00FB4BFF">
            <w:pPr>
              <w:pStyle w:val="a8"/>
              <w:rPr>
                <w:rFonts w:ascii="Times New Roman" w:hAnsi="Times New Roman"/>
                <w:b/>
                <w:bCs/>
                <w:sz w:val="20"/>
                <w:szCs w:val="20"/>
                <w:lang w:eastAsia="ru-RU"/>
              </w:rPr>
            </w:pP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xml:space="preserve">Пожар от </w:t>
            </w:r>
            <w:proofErr w:type="spellStart"/>
            <w:r w:rsidRPr="00C66DBC">
              <w:rPr>
                <w:rFonts w:ascii="Times New Roman" w:hAnsi="Times New Roman"/>
                <w:sz w:val="20"/>
                <w:szCs w:val="20"/>
                <w:lang w:eastAsia="ru-RU"/>
              </w:rPr>
              <w:t>ДИПа</w:t>
            </w:r>
            <w:proofErr w:type="spellEnd"/>
            <w:r w:rsidRPr="00C66DBC">
              <w:rPr>
                <w:rFonts w:ascii="Times New Roman" w:hAnsi="Times New Roman"/>
                <w:sz w:val="20"/>
                <w:szCs w:val="20"/>
                <w:lang w:eastAsia="ru-RU"/>
              </w:rPr>
              <w:t xml:space="preserve"> и ТК</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193</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zzz</w:t>
            </w:r>
            <w:proofErr w:type="spellEnd"/>
            <w:r w:rsidRPr="00C66DBC">
              <w:rPr>
                <w:rFonts w:ascii="Times New Roman" w:hAnsi="Times New Roman"/>
                <w:sz w:val="20"/>
                <w:szCs w:val="20"/>
                <w:lang w:eastAsia="ru-RU"/>
              </w:rPr>
              <w:t>- это конечные цифры номера передатчика</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xml:space="preserve">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193</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193</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193</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2</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194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5</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2</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194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xml:space="preserve">Пожар  от </w:t>
            </w:r>
            <w:proofErr w:type="spellStart"/>
            <w:r w:rsidRPr="00C66DBC">
              <w:rPr>
                <w:rFonts w:ascii="Times New Roman" w:hAnsi="Times New Roman"/>
                <w:sz w:val="20"/>
                <w:szCs w:val="20"/>
                <w:lang w:eastAsia="ru-RU"/>
              </w:rPr>
              <w:t>ДИПа</w:t>
            </w:r>
            <w:proofErr w:type="spellEnd"/>
            <w:r w:rsidRPr="00C66DBC">
              <w:rPr>
                <w:rFonts w:ascii="Times New Roman" w:hAnsi="Times New Roman"/>
                <w:sz w:val="20"/>
                <w:szCs w:val="20"/>
                <w:lang w:eastAsia="ru-RU"/>
              </w:rPr>
              <w:t xml:space="preserve"> и ТК</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2</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194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7</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2</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194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зоне3</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195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9</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3</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195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nil"/>
              <w:bottom w:val="nil"/>
              <w:right w:val="nil"/>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
        </w:tc>
        <w:tc>
          <w:tcPr>
            <w:tcW w:w="361"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208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61</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208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62</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208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xml:space="preserve">Пожар от </w:t>
            </w:r>
            <w:proofErr w:type="spellStart"/>
            <w:r w:rsidRPr="00C66DBC">
              <w:rPr>
                <w:rFonts w:ascii="Times New Roman" w:hAnsi="Times New Roman"/>
                <w:sz w:val="20"/>
                <w:szCs w:val="20"/>
                <w:lang w:eastAsia="ru-RU"/>
              </w:rPr>
              <w:t>ДИПа</w:t>
            </w:r>
            <w:proofErr w:type="spellEnd"/>
            <w:r w:rsidRPr="00C66DBC">
              <w:rPr>
                <w:rFonts w:ascii="Times New Roman" w:hAnsi="Times New Roman"/>
                <w:sz w:val="20"/>
                <w:szCs w:val="20"/>
                <w:lang w:eastAsia="ru-RU"/>
              </w:rPr>
              <w:t xml:space="preserve"> и ТК</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208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nil"/>
              <w:bottom w:val="nil"/>
              <w:right w:val="nil"/>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Отм</w:t>
            </w:r>
            <w:proofErr w:type="spellEnd"/>
            <w:r w:rsidRPr="00C66DBC">
              <w:rPr>
                <w:rFonts w:ascii="Times New Roman" w:hAnsi="Times New Roman"/>
                <w:sz w:val="20"/>
                <w:szCs w:val="20"/>
                <w:lang w:eastAsia="ru-RU"/>
              </w:rPr>
              <w:t xml:space="preserve">. </w:t>
            </w:r>
            <w:proofErr w:type="spellStart"/>
            <w:r w:rsidRPr="00C66DBC">
              <w:rPr>
                <w:rFonts w:ascii="Times New Roman" w:hAnsi="Times New Roman"/>
                <w:sz w:val="20"/>
                <w:szCs w:val="20"/>
                <w:lang w:eastAsia="ru-RU"/>
              </w:rPr>
              <w:t>Пож</w:t>
            </w:r>
            <w:proofErr w:type="spellEnd"/>
            <w:r w:rsidRPr="00C66DBC">
              <w:rPr>
                <w:rFonts w:ascii="Times New Roman" w:hAnsi="Times New Roman"/>
                <w:sz w:val="20"/>
                <w:szCs w:val="20"/>
                <w:lang w:eastAsia="ru-RU"/>
              </w:rPr>
              <w:t xml:space="preserve">. От </w:t>
            </w:r>
            <w:proofErr w:type="spellStart"/>
            <w:r w:rsidRPr="00C66DBC">
              <w:rPr>
                <w:rFonts w:ascii="Times New Roman" w:hAnsi="Times New Roman"/>
                <w:sz w:val="20"/>
                <w:szCs w:val="20"/>
                <w:lang w:eastAsia="ru-RU"/>
              </w:rPr>
              <w:t>ДИПа</w:t>
            </w:r>
            <w:proofErr w:type="spellEnd"/>
            <w:r w:rsidRPr="00C66DBC">
              <w:rPr>
                <w:rFonts w:ascii="Times New Roman" w:hAnsi="Times New Roman"/>
                <w:sz w:val="20"/>
                <w:szCs w:val="20"/>
                <w:lang w:eastAsia="ru-RU"/>
              </w:rPr>
              <w:t xml:space="preserve"> и ТК       </w:t>
            </w:r>
          </w:p>
        </w:tc>
        <w:tc>
          <w:tcPr>
            <w:tcW w:w="361"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Восстановлени</w:t>
            </w:r>
            <w:proofErr w:type="spellEnd"/>
            <w:r w:rsidRPr="00C66DBC">
              <w:rPr>
                <w:rFonts w:ascii="Times New Roman" w:hAnsi="Times New Roman"/>
                <w:sz w:val="20"/>
                <w:szCs w:val="20"/>
                <w:lang w:eastAsia="ru-RU"/>
              </w:rPr>
              <w:t xml:space="preserve">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xml:space="preserve">Пожар </w:t>
            </w:r>
            <w:proofErr w:type="gramStart"/>
            <w:r w:rsidRPr="00C66DBC">
              <w:rPr>
                <w:rFonts w:ascii="Times New Roman" w:hAnsi="Times New Roman"/>
                <w:sz w:val="20"/>
                <w:szCs w:val="20"/>
                <w:lang w:eastAsia="ru-RU"/>
              </w:rPr>
              <w:t>от</w:t>
            </w:r>
            <w:proofErr w:type="gramEnd"/>
            <w:r w:rsidRPr="00C66DBC">
              <w:rPr>
                <w:rFonts w:ascii="Times New Roman" w:hAnsi="Times New Roman"/>
                <w:sz w:val="20"/>
                <w:szCs w:val="20"/>
                <w:lang w:eastAsia="ru-RU"/>
              </w:rPr>
              <w:t xml:space="preserve"> ИПР</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115</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193</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115</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193</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115</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193</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115</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193</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115</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2</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194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115</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208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115</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61</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208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115</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62</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208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xml:space="preserve">Пожар </w:t>
            </w:r>
            <w:proofErr w:type="gramStart"/>
            <w:r w:rsidRPr="00C66DBC">
              <w:rPr>
                <w:rFonts w:ascii="Times New Roman" w:hAnsi="Times New Roman"/>
                <w:sz w:val="20"/>
                <w:szCs w:val="20"/>
                <w:lang w:eastAsia="ru-RU"/>
              </w:rPr>
              <w:t>от</w:t>
            </w:r>
            <w:proofErr w:type="gramEnd"/>
            <w:r w:rsidRPr="00C66DBC">
              <w:rPr>
                <w:rFonts w:ascii="Times New Roman" w:hAnsi="Times New Roman"/>
                <w:sz w:val="20"/>
                <w:szCs w:val="20"/>
                <w:lang w:eastAsia="ru-RU"/>
              </w:rPr>
              <w:t xml:space="preserve"> ИПР</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115</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Пожар в зоне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208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xml:space="preserve">Отмена пожара </w:t>
            </w:r>
            <w:proofErr w:type="gramStart"/>
            <w:r w:rsidRPr="00C66DBC">
              <w:rPr>
                <w:rFonts w:ascii="Times New Roman" w:hAnsi="Times New Roman"/>
                <w:sz w:val="20"/>
                <w:szCs w:val="20"/>
                <w:lang w:eastAsia="ru-RU"/>
              </w:rPr>
              <w:t>от</w:t>
            </w:r>
            <w:proofErr w:type="gramEnd"/>
            <w:r w:rsidRPr="00C66DBC">
              <w:rPr>
                <w:rFonts w:ascii="Times New Roman" w:hAnsi="Times New Roman"/>
                <w:sz w:val="20"/>
                <w:szCs w:val="20"/>
                <w:lang w:eastAsia="ru-RU"/>
              </w:rPr>
              <w:t xml:space="preserve"> ИПР</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115</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184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Внимание от теплового датчика</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Угроза пожара</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252</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xml:space="preserve">Внимание от </w:t>
            </w:r>
            <w:proofErr w:type="spellStart"/>
            <w:r w:rsidRPr="00C66DBC">
              <w:rPr>
                <w:rFonts w:ascii="Times New Roman" w:hAnsi="Times New Roman"/>
                <w:sz w:val="20"/>
                <w:szCs w:val="20"/>
                <w:lang w:eastAsia="ru-RU"/>
              </w:rPr>
              <w:t>ДИПа</w:t>
            </w:r>
            <w:proofErr w:type="spellEnd"/>
            <w:r w:rsidRPr="00C66DBC">
              <w:rPr>
                <w:rFonts w:ascii="Times New Roman" w:hAnsi="Times New Roman"/>
                <w:sz w:val="20"/>
                <w:szCs w:val="20"/>
                <w:lang w:eastAsia="ru-RU"/>
              </w:rPr>
              <w:t xml:space="preserve"> и ТК</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Угроза пожара</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252</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Отм</w:t>
            </w:r>
            <w:proofErr w:type="spellEnd"/>
            <w:r w:rsidRPr="00C66DBC">
              <w:rPr>
                <w:rFonts w:ascii="Times New Roman" w:hAnsi="Times New Roman"/>
                <w:sz w:val="20"/>
                <w:szCs w:val="20"/>
                <w:lang w:eastAsia="ru-RU"/>
              </w:rPr>
              <w:t xml:space="preserve">. </w:t>
            </w:r>
            <w:proofErr w:type="spellStart"/>
            <w:r w:rsidRPr="00C66DBC">
              <w:rPr>
                <w:rFonts w:ascii="Times New Roman" w:hAnsi="Times New Roman"/>
                <w:sz w:val="20"/>
                <w:szCs w:val="20"/>
                <w:lang w:eastAsia="ru-RU"/>
              </w:rPr>
              <w:t>Вним</w:t>
            </w:r>
            <w:proofErr w:type="spellEnd"/>
            <w:r w:rsidRPr="00C66DBC">
              <w:rPr>
                <w:rFonts w:ascii="Times New Roman" w:hAnsi="Times New Roman"/>
                <w:sz w:val="20"/>
                <w:szCs w:val="20"/>
                <w:lang w:eastAsia="ru-RU"/>
              </w:rPr>
              <w:t xml:space="preserve">. От </w:t>
            </w:r>
            <w:proofErr w:type="spellStart"/>
            <w:r w:rsidRPr="00C66DBC">
              <w:rPr>
                <w:rFonts w:ascii="Times New Roman" w:hAnsi="Times New Roman"/>
                <w:sz w:val="20"/>
                <w:szCs w:val="20"/>
                <w:lang w:eastAsia="ru-RU"/>
              </w:rPr>
              <w:t>ДИПа</w:t>
            </w:r>
            <w:proofErr w:type="spellEnd"/>
            <w:r w:rsidRPr="00C66DBC">
              <w:rPr>
                <w:rFonts w:ascii="Times New Roman" w:hAnsi="Times New Roman"/>
                <w:sz w:val="20"/>
                <w:szCs w:val="20"/>
                <w:lang w:eastAsia="ru-RU"/>
              </w:rPr>
              <w:t xml:space="preserve"> и ТК</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184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Отм</w:t>
            </w:r>
            <w:proofErr w:type="spellEnd"/>
            <w:r w:rsidRPr="00C66DBC">
              <w:rPr>
                <w:rFonts w:ascii="Times New Roman" w:hAnsi="Times New Roman"/>
                <w:sz w:val="20"/>
                <w:szCs w:val="20"/>
                <w:lang w:eastAsia="ru-RU"/>
              </w:rPr>
              <w:t xml:space="preserve">. </w:t>
            </w:r>
            <w:proofErr w:type="spellStart"/>
            <w:r w:rsidRPr="00C66DBC">
              <w:rPr>
                <w:rFonts w:ascii="Times New Roman" w:hAnsi="Times New Roman"/>
                <w:sz w:val="20"/>
                <w:szCs w:val="20"/>
                <w:lang w:eastAsia="ru-RU"/>
              </w:rPr>
              <w:t>Вним</w:t>
            </w:r>
            <w:proofErr w:type="spellEnd"/>
            <w:r w:rsidRPr="00C66DBC">
              <w:rPr>
                <w:rFonts w:ascii="Times New Roman" w:hAnsi="Times New Roman"/>
                <w:sz w:val="20"/>
                <w:szCs w:val="20"/>
                <w:lang w:eastAsia="ru-RU"/>
              </w:rPr>
              <w:t xml:space="preserve">. От </w:t>
            </w:r>
            <w:proofErr w:type="spellStart"/>
            <w:r w:rsidRPr="00C66DBC">
              <w:rPr>
                <w:rFonts w:ascii="Times New Roman" w:hAnsi="Times New Roman"/>
                <w:sz w:val="20"/>
                <w:szCs w:val="20"/>
                <w:lang w:eastAsia="ru-RU"/>
              </w:rPr>
              <w:t>тепл</w:t>
            </w:r>
            <w:proofErr w:type="spellEnd"/>
            <w:r w:rsidRPr="00C66DBC">
              <w:rPr>
                <w:rFonts w:ascii="Times New Roman" w:hAnsi="Times New Roman"/>
                <w:sz w:val="20"/>
                <w:szCs w:val="20"/>
                <w:lang w:eastAsia="ru-RU"/>
              </w:rPr>
              <w:t>. Датчика</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114</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184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122</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Тревожная кнопка без сигнала</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49</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122</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184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Тревога периметр</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131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Тревога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97</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131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Тревога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97</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131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Тревога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97</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131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Тревога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97</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131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Тревога зоны 2</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97</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131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Тревога зоны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112</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131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61</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Тревога зоны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112</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131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62</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Тревога зоны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112</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Тревога периметр</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131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Тревога зоны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112</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Отмена тревоги периметр</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131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184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Тревога внутренняя</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132</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Тревога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97</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132</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Тревога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97</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lastRenderedPageBreak/>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Тревога внутренняя</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132</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Тревога зоны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112</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Отмена внутренней тревоги</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132</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184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137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Тревога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120</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141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248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141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184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142</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248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142</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184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147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147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147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147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147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2</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226</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147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240</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147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161</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147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161</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147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176</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200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248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200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184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301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потеря сетевого питания</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29</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301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сетевого питания</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30</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302</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разряд батареи рез. Питания</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27</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302</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разряд батареи рез. Питания</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310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248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310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184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312</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248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312</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184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320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248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320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184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324</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324</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324</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324</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324</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2</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226</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324</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240</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324</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161</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324</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161</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324</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161</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324</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161</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324</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2</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162</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324</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176</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248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184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332</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248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332</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184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2</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226</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240</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161</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161</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161</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161</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2</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162</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176</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lastRenderedPageBreak/>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371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371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371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371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371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2</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226</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371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240</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371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161</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371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176</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372</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372</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240</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372</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161</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372</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176</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385</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385</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240</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385</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161</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385</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176</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386</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225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386</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240</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386</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161</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386</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176</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400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снятие с охраны польз.1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Вместо 406</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400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снятие с охраны польз.2</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400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снятие с охраны польз. 3</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400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15</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снятие с охраны польз.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400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16</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снятие с охраны польз.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400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снятие с охраны польз.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409</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снятие с охраны польз.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409</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снятие с охраны польз. 2</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409</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15</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снятие с охраны польз.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409</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снятие с охраны польз.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33</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409</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пост</w:t>
            </w:r>
            <w:proofErr w:type="gramStart"/>
            <w:r w:rsidRPr="00C66DBC">
              <w:rPr>
                <w:rFonts w:ascii="Times New Roman" w:hAnsi="Times New Roman"/>
                <w:sz w:val="20"/>
                <w:szCs w:val="20"/>
                <w:lang w:eastAsia="ru-RU"/>
              </w:rPr>
              <w:t>.</w:t>
            </w:r>
            <w:proofErr w:type="gramEnd"/>
            <w:r w:rsidRPr="00C66DBC">
              <w:rPr>
                <w:rFonts w:ascii="Times New Roman" w:hAnsi="Times New Roman"/>
                <w:sz w:val="20"/>
                <w:szCs w:val="20"/>
                <w:lang w:eastAsia="ru-RU"/>
              </w:rPr>
              <w:t xml:space="preserve"> </w:t>
            </w:r>
            <w:proofErr w:type="gramStart"/>
            <w:r w:rsidRPr="00C66DBC">
              <w:rPr>
                <w:rFonts w:ascii="Times New Roman" w:hAnsi="Times New Roman"/>
                <w:sz w:val="20"/>
                <w:szCs w:val="20"/>
                <w:lang w:eastAsia="ru-RU"/>
              </w:rPr>
              <w:t>н</w:t>
            </w:r>
            <w:proofErr w:type="gramEnd"/>
            <w:r w:rsidRPr="00C66DBC">
              <w:rPr>
                <w:rFonts w:ascii="Times New Roman" w:hAnsi="Times New Roman"/>
                <w:sz w:val="20"/>
                <w:szCs w:val="20"/>
                <w:lang w:eastAsia="ru-RU"/>
              </w:rPr>
              <w:t>а охр. Польз.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409</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пост</w:t>
            </w:r>
            <w:proofErr w:type="gramStart"/>
            <w:r w:rsidRPr="00C66DBC">
              <w:rPr>
                <w:rFonts w:ascii="Times New Roman" w:hAnsi="Times New Roman"/>
                <w:sz w:val="20"/>
                <w:szCs w:val="20"/>
                <w:lang w:eastAsia="ru-RU"/>
              </w:rPr>
              <w:t>.</w:t>
            </w:r>
            <w:proofErr w:type="gramEnd"/>
            <w:r w:rsidRPr="00C66DBC">
              <w:rPr>
                <w:rFonts w:ascii="Times New Roman" w:hAnsi="Times New Roman"/>
                <w:sz w:val="20"/>
                <w:szCs w:val="20"/>
                <w:lang w:eastAsia="ru-RU"/>
              </w:rPr>
              <w:t xml:space="preserve"> </w:t>
            </w:r>
            <w:proofErr w:type="gramStart"/>
            <w:r w:rsidRPr="00C66DBC">
              <w:rPr>
                <w:rFonts w:ascii="Times New Roman" w:hAnsi="Times New Roman"/>
                <w:sz w:val="20"/>
                <w:szCs w:val="20"/>
                <w:lang w:eastAsia="ru-RU"/>
              </w:rPr>
              <w:t>н</w:t>
            </w:r>
            <w:proofErr w:type="gramEnd"/>
            <w:r w:rsidRPr="00C66DBC">
              <w:rPr>
                <w:rFonts w:ascii="Times New Roman" w:hAnsi="Times New Roman"/>
                <w:sz w:val="20"/>
                <w:szCs w:val="20"/>
                <w:lang w:eastAsia="ru-RU"/>
              </w:rPr>
              <w:t>а охр. Польз.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400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пост</w:t>
            </w:r>
            <w:proofErr w:type="gramStart"/>
            <w:r w:rsidRPr="00C66DBC">
              <w:rPr>
                <w:rFonts w:ascii="Times New Roman" w:hAnsi="Times New Roman"/>
                <w:sz w:val="20"/>
                <w:szCs w:val="20"/>
                <w:lang w:eastAsia="ru-RU"/>
              </w:rPr>
              <w:t>.</w:t>
            </w:r>
            <w:proofErr w:type="gramEnd"/>
            <w:r w:rsidRPr="00C66DBC">
              <w:rPr>
                <w:rFonts w:ascii="Times New Roman" w:hAnsi="Times New Roman"/>
                <w:sz w:val="20"/>
                <w:szCs w:val="20"/>
                <w:lang w:eastAsia="ru-RU"/>
              </w:rPr>
              <w:t xml:space="preserve"> </w:t>
            </w:r>
            <w:proofErr w:type="gramStart"/>
            <w:r w:rsidRPr="00C66DBC">
              <w:rPr>
                <w:rFonts w:ascii="Times New Roman" w:hAnsi="Times New Roman"/>
                <w:sz w:val="20"/>
                <w:szCs w:val="20"/>
                <w:lang w:eastAsia="ru-RU"/>
              </w:rPr>
              <w:t>н</w:t>
            </w:r>
            <w:proofErr w:type="gramEnd"/>
            <w:r w:rsidRPr="00C66DBC">
              <w:rPr>
                <w:rFonts w:ascii="Times New Roman" w:hAnsi="Times New Roman"/>
                <w:sz w:val="20"/>
                <w:szCs w:val="20"/>
                <w:lang w:eastAsia="ru-RU"/>
              </w:rPr>
              <w:t>а охр. Польз.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400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пост</w:t>
            </w:r>
            <w:proofErr w:type="gramStart"/>
            <w:r w:rsidRPr="00C66DBC">
              <w:rPr>
                <w:rFonts w:ascii="Times New Roman" w:hAnsi="Times New Roman"/>
                <w:sz w:val="20"/>
                <w:szCs w:val="20"/>
                <w:lang w:eastAsia="ru-RU"/>
              </w:rPr>
              <w:t>.</w:t>
            </w:r>
            <w:proofErr w:type="gramEnd"/>
            <w:r w:rsidRPr="00C66DBC">
              <w:rPr>
                <w:rFonts w:ascii="Times New Roman" w:hAnsi="Times New Roman"/>
                <w:sz w:val="20"/>
                <w:szCs w:val="20"/>
                <w:lang w:eastAsia="ru-RU"/>
              </w:rPr>
              <w:t xml:space="preserve"> </w:t>
            </w:r>
            <w:proofErr w:type="gramStart"/>
            <w:r w:rsidRPr="00C66DBC">
              <w:rPr>
                <w:rFonts w:ascii="Times New Roman" w:hAnsi="Times New Roman"/>
                <w:sz w:val="20"/>
                <w:szCs w:val="20"/>
                <w:lang w:eastAsia="ru-RU"/>
              </w:rPr>
              <w:t>н</w:t>
            </w:r>
            <w:proofErr w:type="gramEnd"/>
            <w:r w:rsidRPr="00C66DBC">
              <w:rPr>
                <w:rFonts w:ascii="Times New Roman" w:hAnsi="Times New Roman"/>
                <w:sz w:val="20"/>
                <w:szCs w:val="20"/>
                <w:lang w:eastAsia="ru-RU"/>
              </w:rPr>
              <w:t>а охр. Польз. 2</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66</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400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15</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пост</w:t>
            </w:r>
            <w:proofErr w:type="gramStart"/>
            <w:r w:rsidRPr="00C66DBC">
              <w:rPr>
                <w:rFonts w:ascii="Times New Roman" w:hAnsi="Times New Roman"/>
                <w:sz w:val="20"/>
                <w:szCs w:val="20"/>
                <w:lang w:eastAsia="ru-RU"/>
              </w:rPr>
              <w:t>.</w:t>
            </w:r>
            <w:proofErr w:type="gramEnd"/>
            <w:r w:rsidRPr="00C66DBC">
              <w:rPr>
                <w:rFonts w:ascii="Times New Roman" w:hAnsi="Times New Roman"/>
                <w:sz w:val="20"/>
                <w:szCs w:val="20"/>
                <w:lang w:eastAsia="ru-RU"/>
              </w:rPr>
              <w:t xml:space="preserve"> </w:t>
            </w:r>
            <w:proofErr w:type="gramStart"/>
            <w:r w:rsidRPr="00C66DBC">
              <w:rPr>
                <w:rFonts w:ascii="Times New Roman" w:hAnsi="Times New Roman"/>
                <w:sz w:val="20"/>
                <w:szCs w:val="20"/>
                <w:lang w:eastAsia="ru-RU"/>
              </w:rPr>
              <w:t>н</w:t>
            </w:r>
            <w:proofErr w:type="gramEnd"/>
            <w:r w:rsidRPr="00C66DBC">
              <w:rPr>
                <w:rFonts w:ascii="Times New Roman" w:hAnsi="Times New Roman"/>
                <w:sz w:val="20"/>
                <w:szCs w:val="20"/>
                <w:lang w:eastAsia="ru-RU"/>
              </w:rPr>
              <w:t>а охр. Польз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80</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400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16</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пост</w:t>
            </w:r>
            <w:proofErr w:type="gramStart"/>
            <w:r w:rsidRPr="00C66DBC">
              <w:rPr>
                <w:rFonts w:ascii="Times New Roman" w:hAnsi="Times New Roman"/>
                <w:sz w:val="20"/>
                <w:szCs w:val="20"/>
                <w:lang w:eastAsia="ru-RU"/>
              </w:rPr>
              <w:t>.</w:t>
            </w:r>
            <w:proofErr w:type="gramEnd"/>
            <w:r w:rsidRPr="00C66DBC">
              <w:rPr>
                <w:rFonts w:ascii="Times New Roman" w:hAnsi="Times New Roman"/>
                <w:sz w:val="20"/>
                <w:szCs w:val="20"/>
                <w:lang w:eastAsia="ru-RU"/>
              </w:rPr>
              <w:t xml:space="preserve"> </w:t>
            </w:r>
            <w:proofErr w:type="gramStart"/>
            <w:r w:rsidRPr="00C66DBC">
              <w:rPr>
                <w:rFonts w:ascii="Times New Roman" w:hAnsi="Times New Roman"/>
                <w:sz w:val="20"/>
                <w:szCs w:val="20"/>
                <w:lang w:eastAsia="ru-RU"/>
              </w:rPr>
              <w:t>н</w:t>
            </w:r>
            <w:proofErr w:type="gramEnd"/>
            <w:r w:rsidRPr="00C66DBC">
              <w:rPr>
                <w:rFonts w:ascii="Times New Roman" w:hAnsi="Times New Roman"/>
                <w:sz w:val="20"/>
                <w:szCs w:val="20"/>
                <w:lang w:eastAsia="ru-RU"/>
              </w:rPr>
              <w:t>а охр. Польз.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80</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400</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пост</w:t>
            </w:r>
            <w:proofErr w:type="gramStart"/>
            <w:r w:rsidRPr="00C66DBC">
              <w:rPr>
                <w:rFonts w:ascii="Times New Roman" w:hAnsi="Times New Roman"/>
                <w:sz w:val="20"/>
                <w:szCs w:val="20"/>
                <w:lang w:eastAsia="ru-RU"/>
              </w:rPr>
              <w:t>.</w:t>
            </w:r>
            <w:proofErr w:type="gramEnd"/>
            <w:r w:rsidRPr="00C66DBC">
              <w:rPr>
                <w:rFonts w:ascii="Times New Roman" w:hAnsi="Times New Roman"/>
                <w:sz w:val="20"/>
                <w:szCs w:val="20"/>
                <w:lang w:eastAsia="ru-RU"/>
              </w:rPr>
              <w:t xml:space="preserve"> </w:t>
            </w:r>
            <w:proofErr w:type="gramStart"/>
            <w:r w:rsidRPr="00C66DBC">
              <w:rPr>
                <w:rFonts w:ascii="Times New Roman" w:hAnsi="Times New Roman"/>
                <w:sz w:val="20"/>
                <w:szCs w:val="20"/>
                <w:lang w:eastAsia="ru-RU"/>
              </w:rPr>
              <w:t>н</w:t>
            </w:r>
            <w:proofErr w:type="gramEnd"/>
            <w:r w:rsidRPr="00C66DBC">
              <w:rPr>
                <w:rFonts w:ascii="Times New Roman" w:hAnsi="Times New Roman"/>
                <w:sz w:val="20"/>
                <w:szCs w:val="20"/>
                <w:lang w:eastAsia="ru-RU"/>
              </w:rPr>
              <w:t>а охр. Польз.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80</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571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248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571</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184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573</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248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573</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восстановление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184</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627</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неисправность зоны 24</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248</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628</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proofErr w:type="spellStart"/>
            <w:r w:rsidRPr="00C66DBC">
              <w:rPr>
                <w:rFonts w:ascii="Times New Roman" w:hAnsi="Times New Roman"/>
                <w:sz w:val="20"/>
                <w:szCs w:val="20"/>
                <w:lang w:eastAsia="ru-RU"/>
              </w:rPr>
              <w:t>игнор</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завершение программирования</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50</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463</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0</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пост</w:t>
            </w:r>
            <w:proofErr w:type="gramStart"/>
            <w:r w:rsidRPr="00C66DBC">
              <w:rPr>
                <w:rFonts w:ascii="Times New Roman" w:hAnsi="Times New Roman"/>
                <w:sz w:val="20"/>
                <w:szCs w:val="20"/>
                <w:lang w:eastAsia="ru-RU"/>
              </w:rPr>
              <w:t>.</w:t>
            </w:r>
            <w:proofErr w:type="gramEnd"/>
            <w:r w:rsidRPr="00C66DBC">
              <w:rPr>
                <w:rFonts w:ascii="Times New Roman" w:hAnsi="Times New Roman"/>
                <w:sz w:val="20"/>
                <w:szCs w:val="20"/>
                <w:lang w:eastAsia="ru-RU"/>
              </w:rPr>
              <w:t xml:space="preserve"> </w:t>
            </w:r>
            <w:proofErr w:type="gramStart"/>
            <w:r w:rsidRPr="00C66DBC">
              <w:rPr>
                <w:rFonts w:ascii="Times New Roman" w:hAnsi="Times New Roman"/>
                <w:sz w:val="20"/>
                <w:szCs w:val="20"/>
                <w:lang w:eastAsia="ru-RU"/>
              </w:rPr>
              <w:t>н</w:t>
            </w:r>
            <w:proofErr w:type="gramEnd"/>
            <w:r w:rsidRPr="00C66DBC">
              <w:rPr>
                <w:rFonts w:ascii="Times New Roman" w:hAnsi="Times New Roman"/>
                <w:sz w:val="20"/>
                <w:szCs w:val="20"/>
                <w:lang w:eastAsia="ru-RU"/>
              </w:rPr>
              <w:t>а охр. Польз. 1</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65</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463</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пост</w:t>
            </w:r>
            <w:proofErr w:type="gramStart"/>
            <w:r w:rsidRPr="00C66DBC">
              <w:rPr>
                <w:rFonts w:ascii="Times New Roman" w:hAnsi="Times New Roman"/>
                <w:sz w:val="20"/>
                <w:szCs w:val="20"/>
                <w:lang w:eastAsia="ru-RU"/>
              </w:rPr>
              <w:t>.</w:t>
            </w:r>
            <w:proofErr w:type="gramEnd"/>
            <w:r w:rsidRPr="00C66DBC">
              <w:rPr>
                <w:rFonts w:ascii="Times New Roman" w:hAnsi="Times New Roman"/>
                <w:sz w:val="20"/>
                <w:szCs w:val="20"/>
                <w:lang w:eastAsia="ru-RU"/>
              </w:rPr>
              <w:t xml:space="preserve"> </w:t>
            </w:r>
            <w:proofErr w:type="gramStart"/>
            <w:r w:rsidRPr="00C66DBC">
              <w:rPr>
                <w:rFonts w:ascii="Times New Roman" w:hAnsi="Times New Roman"/>
                <w:sz w:val="20"/>
                <w:szCs w:val="20"/>
                <w:lang w:eastAsia="ru-RU"/>
              </w:rPr>
              <w:t>н</w:t>
            </w:r>
            <w:proofErr w:type="gramEnd"/>
            <w:r w:rsidRPr="00C66DBC">
              <w:rPr>
                <w:rFonts w:ascii="Times New Roman" w:hAnsi="Times New Roman"/>
                <w:sz w:val="20"/>
                <w:szCs w:val="20"/>
                <w:lang w:eastAsia="ru-RU"/>
              </w:rPr>
              <w:t>а охр. Польз 2</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66</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463</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15</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пост</w:t>
            </w:r>
            <w:proofErr w:type="gramStart"/>
            <w:r w:rsidRPr="00C66DBC">
              <w:rPr>
                <w:rFonts w:ascii="Times New Roman" w:hAnsi="Times New Roman"/>
                <w:sz w:val="20"/>
                <w:szCs w:val="20"/>
                <w:lang w:eastAsia="ru-RU"/>
              </w:rPr>
              <w:t>.</w:t>
            </w:r>
            <w:proofErr w:type="gramEnd"/>
            <w:r w:rsidRPr="00C66DBC">
              <w:rPr>
                <w:rFonts w:ascii="Times New Roman" w:hAnsi="Times New Roman"/>
                <w:sz w:val="20"/>
                <w:szCs w:val="20"/>
                <w:lang w:eastAsia="ru-RU"/>
              </w:rPr>
              <w:t xml:space="preserve"> </w:t>
            </w:r>
            <w:proofErr w:type="gramStart"/>
            <w:r w:rsidRPr="00C66DBC">
              <w:rPr>
                <w:rFonts w:ascii="Times New Roman" w:hAnsi="Times New Roman"/>
                <w:sz w:val="20"/>
                <w:szCs w:val="20"/>
                <w:lang w:eastAsia="ru-RU"/>
              </w:rPr>
              <w:t>н</w:t>
            </w:r>
            <w:proofErr w:type="gramEnd"/>
            <w:r w:rsidRPr="00C66DBC">
              <w:rPr>
                <w:rFonts w:ascii="Times New Roman" w:hAnsi="Times New Roman"/>
                <w:sz w:val="20"/>
                <w:szCs w:val="20"/>
                <w:lang w:eastAsia="ru-RU"/>
              </w:rPr>
              <w:t>а охр. Польз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80</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463</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16</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пост</w:t>
            </w:r>
            <w:proofErr w:type="gramStart"/>
            <w:r w:rsidRPr="00C66DBC">
              <w:rPr>
                <w:rFonts w:ascii="Times New Roman" w:hAnsi="Times New Roman"/>
                <w:sz w:val="20"/>
                <w:szCs w:val="20"/>
                <w:lang w:eastAsia="ru-RU"/>
              </w:rPr>
              <w:t>.</w:t>
            </w:r>
            <w:proofErr w:type="gramEnd"/>
            <w:r w:rsidRPr="00C66DBC">
              <w:rPr>
                <w:rFonts w:ascii="Times New Roman" w:hAnsi="Times New Roman"/>
                <w:sz w:val="20"/>
                <w:szCs w:val="20"/>
                <w:lang w:eastAsia="ru-RU"/>
              </w:rPr>
              <w:t xml:space="preserve"> </w:t>
            </w:r>
            <w:proofErr w:type="gramStart"/>
            <w:r w:rsidRPr="00C66DBC">
              <w:rPr>
                <w:rFonts w:ascii="Times New Roman" w:hAnsi="Times New Roman"/>
                <w:sz w:val="20"/>
                <w:szCs w:val="20"/>
                <w:lang w:eastAsia="ru-RU"/>
              </w:rPr>
              <w:t>н</w:t>
            </w:r>
            <w:proofErr w:type="gramEnd"/>
            <w:r w:rsidRPr="00C66DBC">
              <w:rPr>
                <w:rFonts w:ascii="Times New Roman" w:hAnsi="Times New Roman"/>
                <w:sz w:val="20"/>
                <w:szCs w:val="20"/>
                <w:lang w:eastAsia="ru-RU"/>
              </w:rPr>
              <w:t>а охр. Польз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80</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и так далее</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463</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63</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пост</w:t>
            </w:r>
            <w:proofErr w:type="gramStart"/>
            <w:r w:rsidRPr="00C66DBC">
              <w:rPr>
                <w:rFonts w:ascii="Times New Roman" w:hAnsi="Times New Roman"/>
                <w:sz w:val="20"/>
                <w:szCs w:val="20"/>
                <w:lang w:eastAsia="ru-RU"/>
              </w:rPr>
              <w:t>.</w:t>
            </w:r>
            <w:proofErr w:type="gramEnd"/>
            <w:r w:rsidRPr="00C66DBC">
              <w:rPr>
                <w:rFonts w:ascii="Times New Roman" w:hAnsi="Times New Roman"/>
                <w:sz w:val="20"/>
                <w:szCs w:val="20"/>
                <w:lang w:eastAsia="ru-RU"/>
              </w:rPr>
              <w:t xml:space="preserve"> </w:t>
            </w:r>
            <w:proofErr w:type="gramStart"/>
            <w:r w:rsidRPr="00C66DBC">
              <w:rPr>
                <w:rFonts w:ascii="Times New Roman" w:hAnsi="Times New Roman"/>
                <w:sz w:val="20"/>
                <w:szCs w:val="20"/>
                <w:lang w:eastAsia="ru-RU"/>
              </w:rPr>
              <w:t>н</w:t>
            </w:r>
            <w:proofErr w:type="gramEnd"/>
            <w:r w:rsidRPr="00C66DBC">
              <w:rPr>
                <w:rFonts w:ascii="Times New Roman" w:hAnsi="Times New Roman"/>
                <w:sz w:val="20"/>
                <w:szCs w:val="20"/>
                <w:lang w:eastAsia="ru-RU"/>
              </w:rPr>
              <w:t>а охр. Польз. 16</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80</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r w:rsidR="00936A42" w:rsidRPr="00A43338" w:rsidTr="00936A42">
        <w:trPr>
          <w:trHeight w:val="20"/>
          <w:jc w:val="center"/>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lastRenderedPageBreak/>
              <w:t> </w:t>
            </w:r>
          </w:p>
        </w:tc>
        <w:tc>
          <w:tcPr>
            <w:tcW w:w="3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761"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2917"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c>
          <w:tcPr>
            <w:tcW w:w="1876" w:type="dxa"/>
            <w:tcBorders>
              <w:top w:val="nil"/>
              <w:left w:val="nil"/>
              <w:bottom w:val="single" w:sz="4" w:space="0" w:color="auto"/>
              <w:right w:val="single" w:sz="4" w:space="0" w:color="auto"/>
            </w:tcBorders>
            <w:shd w:val="clear" w:color="auto" w:fill="auto"/>
            <w:noWrap/>
            <w:vAlign w:val="bottom"/>
            <w:hideMark/>
          </w:tcPr>
          <w:p w:rsidR="00936A42" w:rsidRPr="00C66DBC" w:rsidRDefault="00936A42" w:rsidP="00FB4BFF">
            <w:pPr>
              <w:pStyle w:val="a8"/>
              <w:rPr>
                <w:rFonts w:ascii="Times New Roman" w:hAnsi="Times New Roman"/>
                <w:sz w:val="20"/>
                <w:szCs w:val="20"/>
                <w:lang w:eastAsia="ru-RU"/>
              </w:rPr>
            </w:pPr>
            <w:r w:rsidRPr="00C66DBC">
              <w:rPr>
                <w:rFonts w:ascii="Times New Roman" w:hAnsi="Times New Roman"/>
                <w:sz w:val="20"/>
                <w:szCs w:val="20"/>
                <w:lang w:eastAsia="ru-RU"/>
              </w:rPr>
              <w:t> </w:t>
            </w:r>
          </w:p>
        </w:tc>
      </w:tr>
    </w:tbl>
    <w:p w:rsidR="00936A42" w:rsidRDefault="00936A42" w:rsidP="00936A42">
      <w:pPr>
        <w:spacing w:after="0" w:line="240" w:lineRule="auto"/>
        <w:rPr>
          <w:rFonts w:ascii="Times New Roman" w:eastAsia="Times New Roman" w:hAnsi="Times New Roman" w:cs="Times New Roman"/>
          <w:sz w:val="20"/>
          <w:szCs w:val="20"/>
          <w:lang w:eastAsia="ru-RU"/>
        </w:rPr>
      </w:pPr>
    </w:p>
    <w:p w:rsidR="004B5B4C" w:rsidRPr="008F3532" w:rsidRDefault="004B5B4C" w:rsidP="004B5B4C">
      <w:pPr>
        <w:spacing w:after="0" w:line="240" w:lineRule="auto"/>
        <w:jc w:val="center"/>
        <w:rPr>
          <w:rFonts w:ascii="Times New Roman" w:eastAsia="Times New Roman" w:hAnsi="Times New Roman" w:cs="Times New Roman"/>
          <w:b/>
          <w:sz w:val="24"/>
          <w:szCs w:val="24"/>
          <w:lang w:eastAsia="ru-RU"/>
        </w:rPr>
      </w:pPr>
      <w:r w:rsidRPr="008F3532">
        <w:rPr>
          <w:rFonts w:ascii="Times New Roman" w:eastAsia="Times New Roman" w:hAnsi="Times New Roman" w:cs="Times New Roman"/>
          <w:b/>
          <w:sz w:val="24"/>
          <w:szCs w:val="24"/>
          <w:lang w:eastAsia="ru-RU"/>
        </w:rPr>
        <w:t>Комплектация</w:t>
      </w:r>
    </w:p>
    <w:p w:rsidR="004B5B4C" w:rsidRDefault="004B5B4C" w:rsidP="00AC594E">
      <w:pPr>
        <w:numPr>
          <w:ilvl w:val="0"/>
          <w:numId w:val="8"/>
        </w:num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Передатчик               </w:t>
      </w:r>
      <w:r w:rsidR="002C72AC">
        <w:rPr>
          <w:rFonts w:ascii="Times New Roman" w:eastAsia="Times New Roman" w:hAnsi="Times New Roman" w:cs="Times New Roman"/>
          <w:sz w:val="20"/>
          <w:szCs w:val="20"/>
          <w:lang w:eastAsia="ru-RU"/>
        </w:rPr>
        <w:t xml:space="preserve">             </w:t>
      </w:r>
      <w:r w:rsidR="001A4DCE">
        <w:rPr>
          <w:rFonts w:ascii="Times New Roman" w:eastAsia="Times New Roman" w:hAnsi="Times New Roman" w:cs="Times New Roman"/>
          <w:sz w:val="20"/>
          <w:szCs w:val="20"/>
          <w:lang w:eastAsia="ru-RU"/>
        </w:rPr>
        <w:t xml:space="preserve"> </w:t>
      </w:r>
      <w:r w:rsidR="002C72AC">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1 шт.</w:t>
      </w:r>
    </w:p>
    <w:p w:rsidR="004B5B4C" w:rsidRDefault="004B5B4C" w:rsidP="00AC594E">
      <w:pPr>
        <w:numPr>
          <w:ilvl w:val="0"/>
          <w:numId w:val="8"/>
        </w:num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Резистор выводной 1кОм  </w:t>
      </w:r>
      <w:r w:rsidR="002C72AC">
        <w:rPr>
          <w:rFonts w:ascii="Times New Roman" w:eastAsia="Times New Roman" w:hAnsi="Times New Roman" w:cs="Times New Roman"/>
          <w:sz w:val="20"/>
          <w:szCs w:val="20"/>
          <w:lang w:eastAsia="ru-RU"/>
        </w:rPr>
        <w:t xml:space="preserve">    </w:t>
      </w:r>
      <w:r w:rsidR="00CE538E">
        <w:rPr>
          <w:rFonts w:ascii="Times New Roman" w:eastAsia="Times New Roman" w:hAnsi="Times New Roman" w:cs="Times New Roman"/>
          <w:sz w:val="20"/>
          <w:szCs w:val="20"/>
          <w:lang w:eastAsia="ru-RU"/>
        </w:rPr>
        <w:t>14</w:t>
      </w:r>
      <w:r w:rsidRPr="000C0961">
        <w:rPr>
          <w:rFonts w:ascii="Times New Roman" w:eastAsia="Times New Roman" w:hAnsi="Times New Roman" w:cs="Times New Roman"/>
          <w:sz w:val="20"/>
          <w:szCs w:val="20"/>
          <w:lang w:eastAsia="ru-RU"/>
        </w:rPr>
        <w:t xml:space="preserve"> шт.</w:t>
      </w:r>
    </w:p>
    <w:p w:rsidR="004B5B4C" w:rsidRDefault="004B5B4C" w:rsidP="00AC594E">
      <w:pPr>
        <w:numPr>
          <w:ilvl w:val="0"/>
          <w:numId w:val="8"/>
        </w:num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Резистор выводной 2 кОм </w:t>
      </w:r>
      <w:r w:rsidR="00397416">
        <w:rPr>
          <w:rFonts w:ascii="Times New Roman" w:eastAsia="Times New Roman" w:hAnsi="Times New Roman" w:cs="Times New Roman"/>
          <w:sz w:val="20"/>
          <w:szCs w:val="20"/>
          <w:lang w:eastAsia="ru-RU"/>
        </w:rPr>
        <w:t xml:space="preserve"> </w:t>
      </w:r>
      <w:r w:rsidR="002C72AC">
        <w:rPr>
          <w:rFonts w:ascii="Times New Roman" w:eastAsia="Times New Roman" w:hAnsi="Times New Roman" w:cs="Times New Roman"/>
          <w:sz w:val="20"/>
          <w:szCs w:val="20"/>
          <w:lang w:eastAsia="ru-RU"/>
        </w:rPr>
        <w:t xml:space="preserve">    </w:t>
      </w:r>
      <w:r w:rsidR="00397416">
        <w:rPr>
          <w:rFonts w:ascii="Times New Roman" w:eastAsia="Times New Roman" w:hAnsi="Times New Roman" w:cs="Times New Roman"/>
          <w:sz w:val="20"/>
          <w:szCs w:val="20"/>
          <w:lang w:eastAsia="ru-RU"/>
        </w:rPr>
        <w:t>7</w:t>
      </w:r>
      <w:r>
        <w:rPr>
          <w:rFonts w:ascii="Times New Roman" w:eastAsia="Times New Roman" w:hAnsi="Times New Roman" w:cs="Times New Roman"/>
          <w:sz w:val="20"/>
          <w:szCs w:val="20"/>
          <w:lang w:eastAsia="ru-RU"/>
        </w:rPr>
        <w:t xml:space="preserve"> шт.</w:t>
      </w:r>
    </w:p>
    <w:p w:rsidR="004B5B4C" w:rsidRPr="000C0961" w:rsidRDefault="004B5B4C" w:rsidP="00AC594E">
      <w:pPr>
        <w:numPr>
          <w:ilvl w:val="0"/>
          <w:numId w:val="8"/>
        </w:num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Резистор выводной 7,5 кО</w:t>
      </w:r>
      <w:r w:rsidR="002C72AC">
        <w:rPr>
          <w:rFonts w:ascii="Times New Roman" w:eastAsia="Times New Roman" w:hAnsi="Times New Roman" w:cs="Times New Roman"/>
          <w:sz w:val="20"/>
          <w:szCs w:val="20"/>
          <w:lang w:eastAsia="ru-RU"/>
        </w:rPr>
        <w:t xml:space="preserve">м  </w:t>
      </w:r>
      <w:r w:rsidR="0082666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1 шт.                     </w:t>
      </w:r>
    </w:p>
    <w:p w:rsidR="004B5B4C" w:rsidRPr="000C0961" w:rsidRDefault="004B5B4C" w:rsidP="00AC594E">
      <w:pPr>
        <w:numPr>
          <w:ilvl w:val="0"/>
          <w:numId w:val="8"/>
        </w:numPr>
        <w:spacing w:after="0" w:line="240" w:lineRule="auto"/>
        <w:jc w:val="both"/>
        <w:rPr>
          <w:rFonts w:ascii="Times New Roman" w:eastAsia="Times New Roman" w:hAnsi="Times New Roman" w:cs="Times New Roman"/>
          <w:sz w:val="20"/>
          <w:szCs w:val="20"/>
          <w:lang w:eastAsia="ru-RU"/>
        </w:rPr>
      </w:pPr>
      <w:r w:rsidRPr="000C0961">
        <w:rPr>
          <w:rFonts w:ascii="Times New Roman" w:eastAsia="Times New Roman" w:hAnsi="Times New Roman" w:cs="Times New Roman"/>
          <w:sz w:val="20"/>
          <w:szCs w:val="20"/>
          <w:lang w:eastAsia="ru-RU"/>
        </w:rPr>
        <w:t xml:space="preserve">Паспорт                              </w:t>
      </w:r>
      <w:r w:rsidR="002C72AC">
        <w:rPr>
          <w:rFonts w:ascii="Times New Roman" w:eastAsia="Times New Roman" w:hAnsi="Times New Roman" w:cs="Times New Roman"/>
          <w:sz w:val="20"/>
          <w:szCs w:val="20"/>
          <w:lang w:eastAsia="ru-RU"/>
        </w:rPr>
        <w:t xml:space="preserve">    </w:t>
      </w:r>
      <w:r w:rsidR="001C1D6F">
        <w:rPr>
          <w:rFonts w:ascii="Times New Roman" w:eastAsia="Times New Roman" w:hAnsi="Times New Roman" w:cs="Times New Roman"/>
          <w:sz w:val="20"/>
          <w:szCs w:val="20"/>
          <w:lang w:eastAsia="ru-RU"/>
        </w:rPr>
        <w:t xml:space="preserve"> </w:t>
      </w:r>
      <w:r w:rsidR="002C72AC">
        <w:rPr>
          <w:rFonts w:ascii="Times New Roman" w:eastAsia="Times New Roman" w:hAnsi="Times New Roman" w:cs="Times New Roman"/>
          <w:sz w:val="20"/>
          <w:szCs w:val="20"/>
          <w:lang w:eastAsia="ru-RU"/>
        </w:rPr>
        <w:t xml:space="preserve"> </w:t>
      </w:r>
      <w:r w:rsidRPr="000C0961">
        <w:rPr>
          <w:rFonts w:ascii="Times New Roman" w:eastAsia="Times New Roman" w:hAnsi="Times New Roman" w:cs="Times New Roman"/>
          <w:sz w:val="20"/>
          <w:szCs w:val="20"/>
          <w:lang w:eastAsia="ru-RU"/>
        </w:rPr>
        <w:t>1 шт.</w:t>
      </w:r>
    </w:p>
    <w:p w:rsidR="004B5B4C" w:rsidRPr="000C0961" w:rsidRDefault="004B5B4C" w:rsidP="00AC594E">
      <w:pPr>
        <w:numPr>
          <w:ilvl w:val="0"/>
          <w:numId w:val="8"/>
        </w:numPr>
        <w:spacing w:after="0" w:line="240" w:lineRule="auto"/>
        <w:jc w:val="both"/>
        <w:rPr>
          <w:rFonts w:ascii="Times New Roman" w:eastAsia="Times New Roman" w:hAnsi="Times New Roman" w:cs="Times New Roman"/>
          <w:sz w:val="20"/>
          <w:szCs w:val="20"/>
          <w:lang w:eastAsia="ru-RU"/>
        </w:rPr>
      </w:pPr>
      <w:r w:rsidRPr="000C0961">
        <w:rPr>
          <w:rFonts w:ascii="Times New Roman" w:eastAsia="Times New Roman" w:hAnsi="Times New Roman" w:cs="Times New Roman"/>
          <w:sz w:val="20"/>
          <w:szCs w:val="20"/>
          <w:lang w:eastAsia="ru-RU"/>
        </w:rPr>
        <w:t xml:space="preserve">Упаковка передатчика      </w:t>
      </w:r>
      <w:r w:rsidR="002C72AC">
        <w:rPr>
          <w:rFonts w:ascii="Times New Roman" w:eastAsia="Times New Roman" w:hAnsi="Times New Roman" w:cs="Times New Roman"/>
          <w:sz w:val="20"/>
          <w:szCs w:val="20"/>
          <w:lang w:eastAsia="ru-RU"/>
        </w:rPr>
        <w:t xml:space="preserve">    </w:t>
      </w:r>
      <w:r w:rsidRPr="000C0961">
        <w:rPr>
          <w:rFonts w:ascii="Times New Roman" w:eastAsia="Times New Roman" w:hAnsi="Times New Roman" w:cs="Times New Roman"/>
          <w:sz w:val="20"/>
          <w:szCs w:val="20"/>
          <w:lang w:eastAsia="ru-RU"/>
        </w:rPr>
        <w:t xml:space="preserve">  1 шт.</w:t>
      </w:r>
    </w:p>
    <w:p w:rsidR="004B5B4C" w:rsidRDefault="004B5B4C" w:rsidP="004B5B4C">
      <w:pPr>
        <w:pStyle w:val="a8"/>
        <w:jc w:val="center"/>
        <w:rPr>
          <w:rStyle w:val="FontStyle28"/>
          <w:spacing w:val="-10"/>
          <w:sz w:val="20"/>
          <w:szCs w:val="20"/>
        </w:rPr>
      </w:pPr>
    </w:p>
    <w:p w:rsidR="004B5B4C" w:rsidRPr="00D7522E" w:rsidRDefault="004B5B4C" w:rsidP="004B5B4C">
      <w:pPr>
        <w:pStyle w:val="a8"/>
        <w:jc w:val="center"/>
        <w:rPr>
          <w:rStyle w:val="FontStyle28"/>
          <w:spacing w:val="-10"/>
          <w:sz w:val="20"/>
          <w:szCs w:val="20"/>
        </w:rPr>
      </w:pPr>
      <w:r w:rsidRPr="00D7522E">
        <w:rPr>
          <w:rStyle w:val="FontStyle28"/>
          <w:spacing w:val="-10"/>
          <w:sz w:val="20"/>
          <w:szCs w:val="20"/>
        </w:rPr>
        <w:t>Правила хранения и транспортировки</w:t>
      </w:r>
    </w:p>
    <w:p w:rsidR="004B5B4C" w:rsidRPr="00D7522E" w:rsidRDefault="004B5B4C" w:rsidP="00AC594E">
      <w:pPr>
        <w:pStyle w:val="a8"/>
        <w:numPr>
          <w:ilvl w:val="0"/>
          <w:numId w:val="6"/>
        </w:numPr>
        <w:rPr>
          <w:rStyle w:val="FontStyle28"/>
          <w:b w:val="0"/>
          <w:spacing w:val="-10"/>
          <w:sz w:val="20"/>
          <w:szCs w:val="20"/>
        </w:rPr>
      </w:pPr>
      <w:r w:rsidRPr="006C4C12">
        <w:rPr>
          <w:rStyle w:val="FontStyle28"/>
          <w:b w:val="0"/>
          <w:spacing w:val="-10"/>
          <w:sz w:val="20"/>
          <w:szCs w:val="20"/>
        </w:rPr>
        <w:t xml:space="preserve">Условия хранения </w:t>
      </w:r>
      <w:proofErr w:type="spellStart"/>
      <w:r w:rsidR="009910AA">
        <w:rPr>
          <w:rStyle w:val="FontStyle28"/>
          <w:b w:val="0"/>
          <w:spacing w:val="-10"/>
          <w:sz w:val="20"/>
          <w:szCs w:val="20"/>
        </w:rPr>
        <w:t>передатчика</w:t>
      </w:r>
      <w:r w:rsidRPr="00D7522E">
        <w:rPr>
          <w:rStyle w:val="FontStyle28"/>
          <w:b w:val="0"/>
          <w:spacing w:val="-10"/>
          <w:sz w:val="20"/>
          <w:szCs w:val="20"/>
        </w:rPr>
        <w:t>должны</w:t>
      </w:r>
      <w:proofErr w:type="spellEnd"/>
      <w:r w:rsidRPr="00D7522E">
        <w:rPr>
          <w:rStyle w:val="FontStyle28"/>
          <w:b w:val="0"/>
          <w:spacing w:val="-10"/>
          <w:sz w:val="20"/>
          <w:szCs w:val="20"/>
        </w:rPr>
        <w:t xml:space="preserve"> соответствовать условиям 1 по ГОСТ 15150-69.</w:t>
      </w:r>
    </w:p>
    <w:p w:rsidR="004B5B4C" w:rsidRPr="00D7522E" w:rsidRDefault="004B5B4C" w:rsidP="00AC594E">
      <w:pPr>
        <w:pStyle w:val="a8"/>
        <w:numPr>
          <w:ilvl w:val="0"/>
          <w:numId w:val="6"/>
        </w:numPr>
        <w:rPr>
          <w:rStyle w:val="FontStyle28"/>
          <w:b w:val="0"/>
          <w:spacing w:val="-10"/>
          <w:sz w:val="20"/>
          <w:szCs w:val="20"/>
        </w:rPr>
      </w:pPr>
      <w:r w:rsidRPr="00D7522E">
        <w:rPr>
          <w:rStyle w:val="FontStyle28"/>
          <w:b w:val="0"/>
          <w:spacing w:val="-10"/>
          <w:sz w:val="20"/>
          <w:szCs w:val="20"/>
        </w:rPr>
        <w:t xml:space="preserve">В </w:t>
      </w:r>
      <w:r w:rsidR="009910AA">
        <w:rPr>
          <w:rStyle w:val="FontStyle28"/>
          <w:b w:val="0"/>
          <w:spacing w:val="-10"/>
          <w:sz w:val="20"/>
          <w:szCs w:val="20"/>
        </w:rPr>
        <w:t>помещениях для хранения передатчиков</w:t>
      </w:r>
      <w:r w:rsidRPr="00D7522E">
        <w:rPr>
          <w:rStyle w:val="FontStyle28"/>
          <w:b w:val="0"/>
          <w:spacing w:val="-10"/>
          <w:sz w:val="20"/>
          <w:szCs w:val="20"/>
        </w:rPr>
        <w:t xml:space="preserve"> не должно быть пыли, паров кислот, щелочей, агрессивных газов и других вредных примесей, вызывающих коррозию.</w:t>
      </w:r>
    </w:p>
    <w:p w:rsidR="004B5B4C" w:rsidRPr="00D7522E" w:rsidRDefault="009910AA" w:rsidP="00AC594E">
      <w:pPr>
        <w:pStyle w:val="a8"/>
        <w:numPr>
          <w:ilvl w:val="0"/>
          <w:numId w:val="6"/>
        </w:numPr>
        <w:rPr>
          <w:rStyle w:val="FontStyle28"/>
          <w:b w:val="0"/>
          <w:spacing w:val="-10"/>
          <w:sz w:val="20"/>
          <w:szCs w:val="20"/>
        </w:rPr>
      </w:pPr>
      <w:r>
        <w:rPr>
          <w:rStyle w:val="FontStyle28"/>
          <w:b w:val="0"/>
          <w:spacing w:val="-10"/>
          <w:sz w:val="20"/>
          <w:szCs w:val="20"/>
        </w:rPr>
        <w:t>При складировании передатчиков</w:t>
      </w:r>
      <w:r w:rsidR="004B5B4C" w:rsidRPr="00D7522E">
        <w:rPr>
          <w:rStyle w:val="FontStyle28"/>
          <w:b w:val="0"/>
          <w:spacing w:val="-10"/>
          <w:sz w:val="20"/>
          <w:szCs w:val="20"/>
        </w:rPr>
        <w:t xml:space="preserve"> в штабеля разрешается укладывать н</w:t>
      </w:r>
      <w:r w:rsidR="004A6BA3">
        <w:rPr>
          <w:rStyle w:val="FontStyle28"/>
          <w:b w:val="0"/>
          <w:spacing w:val="-10"/>
          <w:sz w:val="20"/>
          <w:szCs w:val="20"/>
        </w:rPr>
        <w:t>е более пяти.</w:t>
      </w:r>
    </w:p>
    <w:p w:rsidR="004B5B4C" w:rsidRPr="00D7522E" w:rsidRDefault="004B5B4C" w:rsidP="00AC594E">
      <w:pPr>
        <w:pStyle w:val="a8"/>
        <w:numPr>
          <w:ilvl w:val="0"/>
          <w:numId w:val="6"/>
        </w:numPr>
        <w:rPr>
          <w:rStyle w:val="FontStyle28"/>
          <w:b w:val="0"/>
          <w:spacing w:val="-10"/>
          <w:sz w:val="20"/>
          <w:szCs w:val="20"/>
        </w:rPr>
      </w:pPr>
      <w:proofErr w:type="gramStart"/>
      <w:r w:rsidRPr="00D7522E">
        <w:rPr>
          <w:rStyle w:val="FontStyle28"/>
          <w:b w:val="0"/>
          <w:spacing w:val="-10"/>
          <w:sz w:val="20"/>
          <w:szCs w:val="20"/>
        </w:rPr>
        <w:t>Трансп</w:t>
      </w:r>
      <w:r w:rsidR="009910AA">
        <w:rPr>
          <w:rStyle w:val="FontStyle28"/>
          <w:b w:val="0"/>
          <w:spacing w:val="-10"/>
          <w:sz w:val="20"/>
          <w:szCs w:val="20"/>
        </w:rPr>
        <w:t>орти</w:t>
      </w:r>
      <w:r w:rsidR="004A6BA3">
        <w:rPr>
          <w:rStyle w:val="FontStyle28"/>
          <w:b w:val="0"/>
          <w:spacing w:val="-10"/>
          <w:sz w:val="20"/>
          <w:szCs w:val="20"/>
        </w:rPr>
        <w:t>рование упакованных</w:t>
      </w:r>
      <w:r w:rsidRPr="00D7522E">
        <w:rPr>
          <w:rStyle w:val="FontStyle28"/>
          <w:b w:val="0"/>
          <w:spacing w:val="-10"/>
          <w:sz w:val="20"/>
          <w:szCs w:val="20"/>
        </w:rPr>
        <w:t xml:space="preserve"> может производиться любым видом транспорта в крытых транспортных средствах.</w:t>
      </w:r>
      <w:proofErr w:type="gramEnd"/>
    </w:p>
    <w:p w:rsidR="004B5B4C" w:rsidRPr="00D7522E" w:rsidRDefault="004B5B4C" w:rsidP="00AC594E">
      <w:pPr>
        <w:pStyle w:val="a8"/>
        <w:numPr>
          <w:ilvl w:val="0"/>
          <w:numId w:val="6"/>
        </w:numPr>
        <w:rPr>
          <w:rStyle w:val="FontStyle28"/>
          <w:b w:val="0"/>
          <w:spacing w:val="-10"/>
          <w:sz w:val="20"/>
          <w:szCs w:val="20"/>
        </w:rPr>
      </w:pPr>
      <w:r w:rsidRPr="00D7522E">
        <w:rPr>
          <w:rStyle w:val="FontStyle28"/>
          <w:b w:val="0"/>
          <w:spacing w:val="-10"/>
          <w:sz w:val="20"/>
          <w:szCs w:val="20"/>
        </w:rPr>
        <w:t>Условия транспортирования должны соответствовать условиям хранения 5 по ГОСТ 15150-69.</w:t>
      </w:r>
    </w:p>
    <w:p w:rsidR="004B5B4C" w:rsidRDefault="004B5B4C" w:rsidP="004B5B4C">
      <w:pPr>
        <w:pStyle w:val="a8"/>
        <w:rPr>
          <w:rStyle w:val="FontStyle28"/>
          <w:b w:val="0"/>
          <w:spacing w:val="-10"/>
          <w:sz w:val="12"/>
          <w:szCs w:val="12"/>
        </w:rPr>
      </w:pPr>
    </w:p>
    <w:p w:rsidR="00DA096E" w:rsidRDefault="00DA096E" w:rsidP="00ED6813">
      <w:pPr>
        <w:pStyle w:val="a8"/>
        <w:jc w:val="center"/>
        <w:rPr>
          <w:rStyle w:val="FontStyle28"/>
          <w:spacing w:val="-10"/>
          <w:sz w:val="20"/>
          <w:szCs w:val="20"/>
        </w:rPr>
      </w:pPr>
    </w:p>
    <w:p w:rsidR="00ED6813" w:rsidRPr="00D7522E" w:rsidRDefault="00ED6813" w:rsidP="00ED6813">
      <w:pPr>
        <w:pStyle w:val="a8"/>
        <w:jc w:val="center"/>
        <w:rPr>
          <w:rStyle w:val="FontStyle28"/>
          <w:spacing w:val="-10"/>
          <w:sz w:val="20"/>
          <w:szCs w:val="20"/>
        </w:rPr>
      </w:pPr>
      <w:r w:rsidRPr="00D7522E">
        <w:rPr>
          <w:rStyle w:val="FontStyle28"/>
          <w:spacing w:val="-10"/>
          <w:sz w:val="20"/>
          <w:szCs w:val="20"/>
        </w:rPr>
        <w:t>Гарантийные обязательства</w:t>
      </w:r>
    </w:p>
    <w:p w:rsidR="00ED6813" w:rsidRPr="00D7522E" w:rsidRDefault="00ED6813" w:rsidP="00AC594E">
      <w:pPr>
        <w:pStyle w:val="a8"/>
        <w:numPr>
          <w:ilvl w:val="0"/>
          <w:numId w:val="7"/>
        </w:numPr>
        <w:rPr>
          <w:rStyle w:val="FontStyle28"/>
          <w:b w:val="0"/>
          <w:spacing w:val="-10"/>
          <w:sz w:val="20"/>
          <w:szCs w:val="20"/>
        </w:rPr>
      </w:pPr>
      <w:r w:rsidRPr="00D7522E">
        <w:rPr>
          <w:rStyle w:val="FontStyle28"/>
          <w:b w:val="0"/>
          <w:spacing w:val="-10"/>
          <w:sz w:val="20"/>
          <w:szCs w:val="20"/>
        </w:rPr>
        <w:t xml:space="preserve">Изготовитель </w:t>
      </w:r>
      <w:r>
        <w:rPr>
          <w:rStyle w:val="FontStyle28"/>
          <w:b w:val="0"/>
          <w:spacing w:val="-10"/>
          <w:sz w:val="20"/>
          <w:szCs w:val="20"/>
        </w:rPr>
        <w:t>гарантирует соответствие передатчика</w:t>
      </w:r>
      <w:r w:rsidRPr="00D7522E">
        <w:rPr>
          <w:rStyle w:val="FontStyle28"/>
          <w:b w:val="0"/>
          <w:spacing w:val="-10"/>
          <w:sz w:val="20"/>
          <w:szCs w:val="20"/>
        </w:rPr>
        <w:t xml:space="preserve"> требованиям технических условий при соблюдении условий транспортирования, хранения, монтажа и эксплуатации.</w:t>
      </w:r>
    </w:p>
    <w:p w:rsidR="00ED6813" w:rsidRPr="00D7522E" w:rsidRDefault="00ED6813" w:rsidP="00AC594E">
      <w:pPr>
        <w:pStyle w:val="a8"/>
        <w:numPr>
          <w:ilvl w:val="0"/>
          <w:numId w:val="7"/>
        </w:numPr>
        <w:rPr>
          <w:rStyle w:val="FontStyle28"/>
          <w:b w:val="0"/>
          <w:spacing w:val="-10"/>
          <w:sz w:val="20"/>
          <w:szCs w:val="20"/>
        </w:rPr>
      </w:pPr>
      <w:r w:rsidRPr="00D7522E">
        <w:rPr>
          <w:rStyle w:val="FontStyle28"/>
          <w:b w:val="0"/>
          <w:spacing w:val="-10"/>
          <w:sz w:val="20"/>
          <w:szCs w:val="20"/>
        </w:rPr>
        <w:t>Гарантий</w:t>
      </w:r>
      <w:r>
        <w:rPr>
          <w:rStyle w:val="FontStyle28"/>
          <w:b w:val="0"/>
          <w:spacing w:val="-10"/>
          <w:sz w:val="20"/>
          <w:szCs w:val="20"/>
        </w:rPr>
        <w:t xml:space="preserve">ный срок с момента ввода </w:t>
      </w:r>
      <w:r w:rsidRPr="00D7522E">
        <w:rPr>
          <w:rStyle w:val="FontStyle28"/>
          <w:b w:val="0"/>
          <w:spacing w:val="-10"/>
          <w:sz w:val="20"/>
          <w:szCs w:val="20"/>
        </w:rPr>
        <w:t xml:space="preserve"> в эксплуатацию 18, но не более 24 месяцев, </w:t>
      </w:r>
      <w:proofErr w:type="gramStart"/>
      <w:r w:rsidRPr="00D7522E">
        <w:rPr>
          <w:rStyle w:val="FontStyle28"/>
          <w:b w:val="0"/>
          <w:spacing w:val="-10"/>
          <w:sz w:val="20"/>
          <w:szCs w:val="20"/>
        </w:rPr>
        <w:t>с  даты выпуска</w:t>
      </w:r>
      <w:proofErr w:type="gramEnd"/>
      <w:r w:rsidRPr="00D7522E">
        <w:rPr>
          <w:rStyle w:val="FontStyle28"/>
          <w:b w:val="0"/>
          <w:spacing w:val="-10"/>
          <w:sz w:val="20"/>
          <w:szCs w:val="20"/>
        </w:rPr>
        <w:t>.</w:t>
      </w:r>
    </w:p>
    <w:p w:rsidR="00ED6813" w:rsidRPr="00D7522E" w:rsidRDefault="00ED6813" w:rsidP="00AC594E">
      <w:pPr>
        <w:pStyle w:val="a8"/>
        <w:numPr>
          <w:ilvl w:val="0"/>
          <w:numId w:val="7"/>
        </w:numPr>
        <w:rPr>
          <w:rStyle w:val="FontStyle28"/>
          <w:b w:val="0"/>
          <w:spacing w:val="-10"/>
          <w:sz w:val="20"/>
          <w:szCs w:val="20"/>
        </w:rPr>
      </w:pPr>
      <w:r w:rsidRPr="00D7522E">
        <w:rPr>
          <w:rStyle w:val="FontStyle28"/>
          <w:b w:val="0"/>
          <w:spacing w:val="-10"/>
          <w:sz w:val="20"/>
          <w:szCs w:val="20"/>
        </w:rPr>
        <w:t>Гарантийные обязатель</w:t>
      </w:r>
      <w:r>
        <w:rPr>
          <w:rStyle w:val="FontStyle28"/>
          <w:b w:val="0"/>
          <w:spacing w:val="-10"/>
          <w:sz w:val="20"/>
          <w:szCs w:val="20"/>
        </w:rPr>
        <w:t>ства распространяются на передатчики</w:t>
      </w:r>
      <w:r w:rsidRPr="00D7522E">
        <w:rPr>
          <w:rStyle w:val="FontStyle28"/>
          <w:b w:val="0"/>
          <w:spacing w:val="-10"/>
          <w:sz w:val="20"/>
          <w:szCs w:val="20"/>
        </w:rPr>
        <w:t>, не имеющие механических повреждений или других признаков неправильной эксплуатации.</w:t>
      </w:r>
    </w:p>
    <w:p w:rsidR="00ED6813" w:rsidRPr="00D7522E" w:rsidRDefault="00ED6813" w:rsidP="00AC594E">
      <w:pPr>
        <w:pStyle w:val="a8"/>
        <w:numPr>
          <w:ilvl w:val="0"/>
          <w:numId w:val="7"/>
        </w:numPr>
        <w:rPr>
          <w:rStyle w:val="FontStyle28"/>
          <w:b w:val="0"/>
          <w:spacing w:val="-10"/>
          <w:sz w:val="20"/>
          <w:szCs w:val="20"/>
        </w:rPr>
      </w:pPr>
      <w:r>
        <w:rPr>
          <w:rStyle w:val="FontStyle28"/>
          <w:b w:val="0"/>
          <w:spacing w:val="-10"/>
          <w:sz w:val="20"/>
          <w:szCs w:val="20"/>
        </w:rPr>
        <w:t>Передатчики принимаю</w:t>
      </w:r>
      <w:r w:rsidRPr="00D7522E">
        <w:rPr>
          <w:rStyle w:val="FontStyle28"/>
          <w:b w:val="0"/>
          <w:spacing w:val="-10"/>
          <w:sz w:val="20"/>
          <w:szCs w:val="20"/>
        </w:rPr>
        <w:t>тся в ремонт только с актом описания возможных неисправностей.</w:t>
      </w:r>
    </w:p>
    <w:p w:rsidR="00ED6813" w:rsidRPr="00E52B89" w:rsidRDefault="00ED6813" w:rsidP="00ED6813">
      <w:pPr>
        <w:pStyle w:val="a8"/>
        <w:rPr>
          <w:rStyle w:val="FontStyle28"/>
          <w:b w:val="0"/>
          <w:spacing w:val="-10"/>
          <w:sz w:val="20"/>
          <w:szCs w:val="20"/>
        </w:rPr>
      </w:pPr>
    </w:p>
    <w:p w:rsidR="00ED6813" w:rsidRPr="000B28B1" w:rsidRDefault="00ED6813" w:rsidP="004B5B4C">
      <w:pPr>
        <w:pStyle w:val="a8"/>
        <w:rPr>
          <w:rStyle w:val="FontStyle28"/>
          <w:b w:val="0"/>
          <w:spacing w:val="-10"/>
          <w:sz w:val="12"/>
          <w:szCs w:val="12"/>
        </w:rPr>
      </w:pPr>
    </w:p>
    <w:p w:rsidR="00170913" w:rsidRPr="00E52B89" w:rsidRDefault="00170913" w:rsidP="00170913">
      <w:pPr>
        <w:pStyle w:val="a8"/>
        <w:ind w:left="360"/>
        <w:jc w:val="center"/>
        <w:rPr>
          <w:rFonts w:ascii="Times New Roman" w:hAnsi="Times New Roman"/>
          <w:b/>
          <w:sz w:val="20"/>
          <w:szCs w:val="20"/>
        </w:rPr>
      </w:pPr>
      <w:r w:rsidRPr="00E52B89">
        <w:rPr>
          <w:rFonts w:ascii="Times New Roman" w:hAnsi="Times New Roman"/>
          <w:b/>
          <w:sz w:val="20"/>
          <w:szCs w:val="20"/>
        </w:rPr>
        <w:t>Сведения о рекламациях</w:t>
      </w:r>
    </w:p>
    <w:p w:rsidR="00170913" w:rsidRPr="00E52B89" w:rsidRDefault="00170913" w:rsidP="00170913">
      <w:pPr>
        <w:pStyle w:val="a8"/>
        <w:ind w:left="360" w:firstLine="348"/>
        <w:rPr>
          <w:rFonts w:ascii="Times New Roman" w:hAnsi="Times New Roman"/>
          <w:sz w:val="20"/>
          <w:szCs w:val="20"/>
        </w:rPr>
      </w:pPr>
      <w:r w:rsidRPr="00E52B89">
        <w:rPr>
          <w:rFonts w:ascii="Times New Roman" w:hAnsi="Times New Roman"/>
          <w:sz w:val="20"/>
          <w:szCs w:val="20"/>
        </w:rPr>
        <w:t>Потребитель имеет право предъявить рекламацию об об</w:t>
      </w:r>
      <w:r>
        <w:rPr>
          <w:rFonts w:ascii="Times New Roman" w:hAnsi="Times New Roman"/>
          <w:sz w:val="20"/>
          <w:szCs w:val="20"/>
        </w:rPr>
        <w:t>наружении несоответствия передатчика</w:t>
      </w:r>
      <w:r w:rsidRPr="00E52B89">
        <w:rPr>
          <w:rFonts w:ascii="Times New Roman" w:hAnsi="Times New Roman"/>
          <w:sz w:val="20"/>
          <w:szCs w:val="20"/>
        </w:rPr>
        <w:t xml:space="preserve"> техническим параметрам, приведенным в настоящем паспорте, при соблюдении им условий хранения, установки и эксплуатации прибора. Рекламации высылаются по адресу предприятия-изготовителя с паспортом и актом, подписанным руководителем технической службы предприяти</w:t>
      </w:r>
      <w:proofErr w:type="gramStart"/>
      <w:r w:rsidRPr="00E52B89">
        <w:rPr>
          <w:rFonts w:ascii="Times New Roman" w:hAnsi="Times New Roman"/>
          <w:sz w:val="20"/>
          <w:szCs w:val="20"/>
        </w:rPr>
        <w:t>я-</w:t>
      </w:r>
      <w:proofErr w:type="gramEnd"/>
      <w:r w:rsidRPr="00E52B89">
        <w:rPr>
          <w:rFonts w:ascii="Times New Roman" w:hAnsi="Times New Roman"/>
          <w:sz w:val="20"/>
          <w:szCs w:val="20"/>
        </w:rPr>
        <w:t xml:space="preserve"> потребителя. В акте должны быть указаны: дата изготовления прибора (соответствующая дате в паспорте), вид (характер) неисправности, дата и место установки прибора, адрес потребителя.</w:t>
      </w:r>
    </w:p>
    <w:p w:rsidR="00170913" w:rsidRDefault="00170913" w:rsidP="004B5B4C">
      <w:pPr>
        <w:pStyle w:val="a8"/>
        <w:jc w:val="center"/>
        <w:rPr>
          <w:rStyle w:val="FontStyle28"/>
          <w:spacing w:val="-10"/>
          <w:sz w:val="20"/>
          <w:szCs w:val="20"/>
        </w:rPr>
      </w:pPr>
    </w:p>
    <w:p w:rsidR="008A01CA" w:rsidRPr="00E52B89" w:rsidRDefault="008A01CA" w:rsidP="008A01CA">
      <w:pPr>
        <w:pStyle w:val="a8"/>
        <w:jc w:val="center"/>
        <w:rPr>
          <w:rFonts w:ascii="Times New Roman" w:hAnsi="Times New Roman"/>
          <w:b/>
          <w:i/>
          <w:sz w:val="20"/>
          <w:szCs w:val="20"/>
        </w:rPr>
      </w:pPr>
      <w:r>
        <w:rPr>
          <w:rFonts w:ascii="Times New Roman" w:hAnsi="Times New Roman"/>
          <w:b/>
          <w:i/>
          <w:sz w:val="20"/>
          <w:szCs w:val="20"/>
        </w:rPr>
        <w:t>Передатчик</w:t>
      </w:r>
      <w:r w:rsidRPr="00E52B89">
        <w:rPr>
          <w:rFonts w:ascii="Times New Roman" w:hAnsi="Times New Roman"/>
          <w:b/>
          <w:i/>
          <w:sz w:val="20"/>
          <w:szCs w:val="20"/>
        </w:rPr>
        <w:t xml:space="preserve"> запрограммирован на предприятии-изготовителе  для </w:t>
      </w:r>
      <w:r w:rsidRPr="00E52B89">
        <w:rPr>
          <w:rFonts w:ascii="Times New Roman" w:hAnsi="Times New Roman"/>
          <w:b/>
          <w:i/>
          <w:spacing w:val="20"/>
          <w:sz w:val="20"/>
          <w:szCs w:val="20"/>
        </w:rPr>
        <w:t>обязательного</w:t>
      </w:r>
      <w:r w:rsidRPr="00E52B89">
        <w:rPr>
          <w:rFonts w:ascii="Times New Roman" w:hAnsi="Times New Roman"/>
          <w:b/>
          <w:i/>
          <w:sz w:val="20"/>
          <w:szCs w:val="20"/>
        </w:rPr>
        <w:t xml:space="preserve"> входного контроля  потребителем после  транспортировки! Проведение входного контроля обязательно!</w:t>
      </w:r>
    </w:p>
    <w:p w:rsidR="00622215" w:rsidRDefault="00622215" w:rsidP="00622215">
      <w:pPr>
        <w:pStyle w:val="a8"/>
        <w:rPr>
          <w:rFonts w:ascii="Times New Roman" w:hAnsi="Times New Roman"/>
          <w:sz w:val="20"/>
          <w:szCs w:val="20"/>
        </w:rPr>
      </w:pPr>
    </w:p>
    <w:p w:rsidR="00622215" w:rsidRPr="00622215" w:rsidRDefault="00622215" w:rsidP="00D22FE1">
      <w:pPr>
        <w:pStyle w:val="a8"/>
        <w:jc w:val="center"/>
        <w:rPr>
          <w:rFonts w:ascii="Times New Roman" w:hAnsi="Times New Roman"/>
          <w:sz w:val="20"/>
          <w:szCs w:val="20"/>
        </w:rPr>
      </w:pPr>
      <w:r w:rsidRPr="00622215">
        <w:rPr>
          <w:rFonts w:ascii="Times New Roman" w:hAnsi="Times New Roman"/>
          <w:sz w:val="20"/>
          <w:szCs w:val="20"/>
        </w:rPr>
        <w:t>Дополнительн</w:t>
      </w:r>
      <w:r w:rsidR="00FE5E94">
        <w:rPr>
          <w:rFonts w:ascii="Times New Roman" w:hAnsi="Times New Roman"/>
          <w:sz w:val="20"/>
          <w:szCs w:val="20"/>
        </w:rPr>
        <w:t>ая информация находится на</w:t>
      </w:r>
      <w:r w:rsidRPr="00622215">
        <w:rPr>
          <w:rFonts w:ascii="Times New Roman" w:hAnsi="Times New Roman"/>
          <w:sz w:val="20"/>
          <w:szCs w:val="20"/>
        </w:rPr>
        <w:t xml:space="preserve"> сайте</w:t>
      </w:r>
      <w:r w:rsidR="00FE5E94">
        <w:rPr>
          <w:rFonts w:ascii="Times New Roman" w:hAnsi="Times New Roman"/>
          <w:sz w:val="20"/>
          <w:szCs w:val="20"/>
        </w:rPr>
        <w:t xml:space="preserve"> предприяти</w:t>
      </w:r>
      <w:proofErr w:type="gramStart"/>
      <w:r w:rsidR="00FE5E94">
        <w:rPr>
          <w:rFonts w:ascii="Times New Roman" w:hAnsi="Times New Roman"/>
          <w:sz w:val="20"/>
          <w:szCs w:val="20"/>
        </w:rPr>
        <w:t>я-</w:t>
      </w:r>
      <w:proofErr w:type="gramEnd"/>
      <w:r w:rsidR="00FE5E94">
        <w:rPr>
          <w:rFonts w:ascii="Times New Roman" w:hAnsi="Times New Roman"/>
          <w:sz w:val="20"/>
          <w:szCs w:val="20"/>
        </w:rPr>
        <w:t xml:space="preserve"> изготовителя:</w:t>
      </w:r>
      <w:r w:rsidR="0000331A">
        <w:rPr>
          <w:rFonts w:ascii="Times New Roman" w:hAnsi="Times New Roman"/>
          <w:sz w:val="20"/>
          <w:szCs w:val="20"/>
        </w:rPr>
        <w:t xml:space="preserve"> </w:t>
      </w:r>
      <w:hyperlink r:id="rId31" w:history="1">
        <w:r w:rsidRPr="00622215">
          <w:rPr>
            <w:rStyle w:val="aa"/>
            <w:rFonts w:ascii="Times New Roman" w:hAnsi="Times New Roman"/>
            <w:sz w:val="20"/>
            <w:szCs w:val="20"/>
            <w:lang w:val="en-US"/>
          </w:rPr>
          <w:t>www</w:t>
        </w:r>
        <w:r w:rsidRPr="00622215">
          <w:rPr>
            <w:rStyle w:val="aa"/>
            <w:rFonts w:ascii="Times New Roman" w:hAnsi="Times New Roman"/>
            <w:sz w:val="20"/>
            <w:szCs w:val="20"/>
          </w:rPr>
          <w:t>.</w:t>
        </w:r>
        <w:proofErr w:type="spellStart"/>
        <w:r w:rsidRPr="00622215">
          <w:rPr>
            <w:rStyle w:val="aa"/>
            <w:rFonts w:ascii="Times New Roman" w:hAnsi="Times New Roman"/>
            <w:sz w:val="20"/>
            <w:szCs w:val="20"/>
            <w:lang w:val="en-US"/>
          </w:rPr>
          <w:t>megalux</w:t>
        </w:r>
        <w:proofErr w:type="spellEnd"/>
        <w:r w:rsidRPr="00622215">
          <w:rPr>
            <w:rStyle w:val="aa"/>
            <w:rFonts w:ascii="Times New Roman" w:hAnsi="Times New Roman"/>
            <w:sz w:val="20"/>
            <w:szCs w:val="20"/>
          </w:rPr>
          <w:t>-</w:t>
        </w:r>
        <w:proofErr w:type="spellStart"/>
        <w:r w:rsidRPr="00622215">
          <w:rPr>
            <w:rStyle w:val="aa"/>
            <w:rFonts w:ascii="Times New Roman" w:hAnsi="Times New Roman"/>
            <w:sz w:val="20"/>
            <w:szCs w:val="20"/>
            <w:lang w:val="en-US"/>
          </w:rPr>
          <w:t>brv</w:t>
        </w:r>
        <w:proofErr w:type="spellEnd"/>
        <w:r w:rsidRPr="00622215">
          <w:rPr>
            <w:rStyle w:val="aa"/>
            <w:rFonts w:ascii="Times New Roman" w:hAnsi="Times New Roman"/>
            <w:sz w:val="20"/>
            <w:szCs w:val="20"/>
          </w:rPr>
          <w:t>.</w:t>
        </w:r>
        <w:proofErr w:type="spellStart"/>
        <w:r w:rsidRPr="00622215">
          <w:rPr>
            <w:rStyle w:val="aa"/>
            <w:rFonts w:ascii="Times New Roman" w:hAnsi="Times New Roman"/>
            <w:sz w:val="20"/>
            <w:szCs w:val="20"/>
            <w:lang w:val="en-US"/>
          </w:rPr>
          <w:t>ru</w:t>
        </w:r>
        <w:proofErr w:type="spellEnd"/>
      </w:hyperlink>
      <w:r w:rsidRPr="00622215">
        <w:rPr>
          <w:rFonts w:ascii="Times New Roman" w:hAnsi="Times New Roman"/>
          <w:sz w:val="20"/>
          <w:szCs w:val="20"/>
        </w:rPr>
        <w:t xml:space="preserve"> или на фирменном диске (высылается бесплатно по заявке).</w:t>
      </w:r>
    </w:p>
    <w:p w:rsidR="00622215" w:rsidRPr="00622215" w:rsidRDefault="00622215" w:rsidP="00622215">
      <w:pPr>
        <w:pStyle w:val="a8"/>
        <w:rPr>
          <w:rFonts w:ascii="Times New Roman" w:hAnsi="Times New Roman"/>
          <w:sz w:val="20"/>
          <w:szCs w:val="20"/>
        </w:rPr>
      </w:pPr>
    </w:p>
    <w:p w:rsidR="004B5B4C" w:rsidRDefault="00AF13DF" w:rsidP="00730EE6">
      <w:pPr>
        <w:spacing w:after="0" w:line="240" w:lineRule="auto"/>
        <w:ind w:firstLine="180"/>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077736" cy="829513"/>
            <wp:effectExtent l="19050" t="0" r="8614" b="0"/>
            <wp:docPr id="18" name="Рисунок 5" descr="C:\Users\Роман\YandexDisk\Адрес предприятия Мегалюкс на Люксембур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оман\YandexDisk\Адрес предприятия Мегалюкс на Люксембург.png"/>
                    <pic:cNvPicPr>
                      <a:picLocks noChangeAspect="1" noChangeArrowheads="1"/>
                    </pic:cNvPicPr>
                  </pic:nvPicPr>
                  <pic:blipFill>
                    <a:blip r:embed="rId32" cstate="print"/>
                    <a:srcRect/>
                    <a:stretch>
                      <a:fillRect/>
                    </a:stretch>
                  </pic:blipFill>
                  <pic:spPr bwMode="auto">
                    <a:xfrm>
                      <a:off x="0" y="0"/>
                      <a:ext cx="5074953" cy="829058"/>
                    </a:xfrm>
                    <a:prstGeom prst="rect">
                      <a:avLst/>
                    </a:prstGeom>
                    <a:noFill/>
                    <a:ln w="9525">
                      <a:noFill/>
                      <a:miter lim="800000"/>
                      <a:headEnd/>
                      <a:tailEnd/>
                    </a:ln>
                  </pic:spPr>
                </pic:pic>
              </a:graphicData>
            </a:graphic>
          </wp:inline>
        </w:drawing>
      </w:r>
    </w:p>
    <w:p w:rsidR="000103D9" w:rsidRDefault="000103D9" w:rsidP="00730EE6">
      <w:pPr>
        <w:spacing w:after="0" w:line="240" w:lineRule="auto"/>
        <w:ind w:firstLine="180"/>
        <w:jc w:val="center"/>
        <w:rPr>
          <w:rFonts w:ascii="Times New Roman" w:hAnsi="Times New Roman" w:cs="Times New Roman"/>
          <w:b/>
          <w:sz w:val="24"/>
          <w:szCs w:val="24"/>
        </w:rPr>
      </w:pPr>
    </w:p>
    <w:p w:rsidR="000103D9" w:rsidRDefault="000103D9" w:rsidP="00B536AC">
      <w:pPr>
        <w:spacing w:after="0" w:line="240" w:lineRule="auto"/>
        <w:ind w:firstLine="180"/>
        <w:rPr>
          <w:rFonts w:ascii="Times New Roman" w:hAnsi="Times New Roman" w:cs="Times New Roman"/>
          <w:b/>
          <w:sz w:val="24"/>
          <w:szCs w:val="24"/>
        </w:rPr>
      </w:pPr>
    </w:p>
    <w:sectPr w:rsidR="000103D9" w:rsidSect="002D6B88">
      <w:pgSz w:w="11906" w:h="16838"/>
      <w:pgMar w:top="567" w:right="720" w:bottom="567"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EF4" w:rsidRDefault="008B2EF4">
      <w:pPr>
        <w:spacing w:after="0" w:line="240" w:lineRule="auto"/>
      </w:pPr>
      <w:r>
        <w:separator/>
      </w:r>
    </w:p>
  </w:endnote>
  <w:endnote w:type="continuationSeparator" w:id="0">
    <w:p w:rsidR="008B2EF4" w:rsidRDefault="008B2E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EF4" w:rsidRDefault="008B2EF4">
      <w:pPr>
        <w:spacing w:after="0" w:line="240" w:lineRule="auto"/>
      </w:pPr>
      <w:r>
        <w:separator/>
      </w:r>
    </w:p>
  </w:footnote>
  <w:footnote w:type="continuationSeparator" w:id="0">
    <w:p w:rsidR="008B2EF4" w:rsidRDefault="008B2E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B4F6E"/>
    <w:multiLevelType w:val="hybridMultilevel"/>
    <w:tmpl w:val="DD5EE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B17EF8"/>
    <w:multiLevelType w:val="hybridMultilevel"/>
    <w:tmpl w:val="8EDC0B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AE46D6C"/>
    <w:multiLevelType w:val="hybridMultilevel"/>
    <w:tmpl w:val="237212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2186280"/>
    <w:multiLevelType w:val="hybridMultilevel"/>
    <w:tmpl w:val="421C7A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7960A26"/>
    <w:multiLevelType w:val="singleLevel"/>
    <w:tmpl w:val="04190001"/>
    <w:lvl w:ilvl="0">
      <w:start w:val="1"/>
      <w:numFmt w:val="bullet"/>
      <w:lvlText w:val=""/>
      <w:lvlJc w:val="left"/>
      <w:pPr>
        <w:ind w:left="720" w:hanging="360"/>
      </w:pPr>
      <w:rPr>
        <w:rFonts w:ascii="Symbol" w:hAnsi="Symbol" w:hint="default"/>
      </w:rPr>
    </w:lvl>
  </w:abstractNum>
  <w:abstractNum w:abstractNumId="5">
    <w:nsid w:val="1E803F9F"/>
    <w:multiLevelType w:val="hybridMultilevel"/>
    <w:tmpl w:val="F1586A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33CF49F1"/>
    <w:multiLevelType w:val="hybridMultilevel"/>
    <w:tmpl w:val="D0143986"/>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4850A53"/>
    <w:multiLevelType w:val="hybridMultilevel"/>
    <w:tmpl w:val="8E6429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BBA071F"/>
    <w:multiLevelType w:val="hybridMultilevel"/>
    <w:tmpl w:val="E35280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426D18AA"/>
    <w:multiLevelType w:val="hybridMultilevel"/>
    <w:tmpl w:val="09F45A0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42D77352"/>
    <w:multiLevelType w:val="multilevel"/>
    <w:tmpl w:val="7CC86EB8"/>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1">
    <w:nsid w:val="4982418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4A67160D"/>
    <w:multiLevelType w:val="hybridMultilevel"/>
    <w:tmpl w:val="2B3C12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53831C96"/>
    <w:multiLevelType w:val="hybridMultilevel"/>
    <w:tmpl w:val="8A0C7F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0171B50"/>
    <w:multiLevelType w:val="hybridMultilevel"/>
    <w:tmpl w:val="E9E476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944602"/>
    <w:multiLevelType w:val="hybridMultilevel"/>
    <w:tmpl w:val="20106C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65FA7F08"/>
    <w:multiLevelType w:val="singleLevel"/>
    <w:tmpl w:val="0419000F"/>
    <w:lvl w:ilvl="0">
      <w:start w:val="1"/>
      <w:numFmt w:val="decimal"/>
      <w:lvlText w:val="%1."/>
      <w:lvlJc w:val="left"/>
      <w:pPr>
        <w:tabs>
          <w:tab w:val="num" w:pos="360"/>
        </w:tabs>
        <w:ind w:left="360" w:hanging="360"/>
      </w:pPr>
      <w:rPr>
        <w:rFonts w:hint="default"/>
      </w:rPr>
    </w:lvl>
  </w:abstractNum>
  <w:abstractNum w:abstractNumId="17">
    <w:nsid w:val="6B7C340F"/>
    <w:multiLevelType w:val="multilevel"/>
    <w:tmpl w:val="7CC86EB8"/>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8">
    <w:nsid w:val="6C083A52"/>
    <w:multiLevelType w:val="hybridMultilevel"/>
    <w:tmpl w:val="3A4AB2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D6B6176"/>
    <w:multiLevelType w:val="hybridMultilevel"/>
    <w:tmpl w:val="671891A8"/>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713F48FD"/>
    <w:multiLevelType w:val="hybridMultilevel"/>
    <w:tmpl w:val="8876AA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722427A3"/>
    <w:multiLevelType w:val="hybridMultilevel"/>
    <w:tmpl w:val="10D629CC"/>
    <w:lvl w:ilvl="0" w:tplc="C660F6F0">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7C09395B"/>
    <w:multiLevelType w:val="hybridMultilevel"/>
    <w:tmpl w:val="51E428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6"/>
  </w:num>
  <w:num w:numId="2">
    <w:abstractNumId w:val="11"/>
  </w:num>
  <w:num w:numId="3">
    <w:abstractNumId w:val="4"/>
  </w:num>
  <w:num w:numId="4">
    <w:abstractNumId w:val="21"/>
  </w:num>
  <w:num w:numId="5">
    <w:abstractNumId w:val="9"/>
  </w:num>
  <w:num w:numId="6">
    <w:abstractNumId w:val="10"/>
  </w:num>
  <w:num w:numId="7">
    <w:abstractNumId w:val="17"/>
  </w:num>
  <w:num w:numId="8">
    <w:abstractNumId w:val="22"/>
  </w:num>
  <w:num w:numId="9">
    <w:abstractNumId w:val="12"/>
  </w:num>
  <w:num w:numId="10">
    <w:abstractNumId w:val="13"/>
  </w:num>
  <w:num w:numId="11">
    <w:abstractNumId w:val="15"/>
  </w:num>
  <w:num w:numId="12">
    <w:abstractNumId w:val="19"/>
  </w:num>
  <w:num w:numId="13">
    <w:abstractNumId w:val="6"/>
  </w:num>
  <w:num w:numId="14">
    <w:abstractNumId w:val="2"/>
  </w:num>
  <w:num w:numId="15">
    <w:abstractNumId w:val="0"/>
  </w:num>
  <w:num w:numId="16">
    <w:abstractNumId w:val="1"/>
  </w:num>
  <w:num w:numId="17">
    <w:abstractNumId w:val="20"/>
  </w:num>
  <w:num w:numId="18">
    <w:abstractNumId w:val="5"/>
  </w:num>
  <w:num w:numId="19">
    <w:abstractNumId w:val="7"/>
  </w:num>
  <w:num w:numId="20">
    <w:abstractNumId w:val="18"/>
  </w:num>
  <w:num w:numId="21">
    <w:abstractNumId w:val="8"/>
  </w:num>
  <w:num w:numId="22">
    <w:abstractNumId w:val="3"/>
  </w:num>
  <w:num w:numId="23">
    <w:abstractNumId w:val="1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8446C"/>
    <w:rsid w:val="0000331A"/>
    <w:rsid w:val="000103D9"/>
    <w:rsid w:val="00017B23"/>
    <w:rsid w:val="00034005"/>
    <w:rsid w:val="0003485F"/>
    <w:rsid w:val="00034998"/>
    <w:rsid w:val="00046EC8"/>
    <w:rsid w:val="000571B9"/>
    <w:rsid w:val="00060582"/>
    <w:rsid w:val="000766A2"/>
    <w:rsid w:val="00080B22"/>
    <w:rsid w:val="00081F1B"/>
    <w:rsid w:val="00095915"/>
    <w:rsid w:val="00096C88"/>
    <w:rsid w:val="000B28B1"/>
    <w:rsid w:val="000C0961"/>
    <w:rsid w:val="000D2865"/>
    <w:rsid w:val="000E0107"/>
    <w:rsid w:val="000E05B0"/>
    <w:rsid w:val="000E48F2"/>
    <w:rsid w:val="001005B8"/>
    <w:rsid w:val="00103B9A"/>
    <w:rsid w:val="00114F07"/>
    <w:rsid w:val="00122439"/>
    <w:rsid w:val="001240F8"/>
    <w:rsid w:val="001270A1"/>
    <w:rsid w:val="00127FBF"/>
    <w:rsid w:val="001346A9"/>
    <w:rsid w:val="00170913"/>
    <w:rsid w:val="00174815"/>
    <w:rsid w:val="00176BA9"/>
    <w:rsid w:val="00177358"/>
    <w:rsid w:val="00180918"/>
    <w:rsid w:val="001A0038"/>
    <w:rsid w:val="001A4DCE"/>
    <w:rsid w:val="001A79A6"/>
    <w:rsid w:val="001B4D6A"/>
    <w:rsid w:val="001C1D6F"/>
    <w:rsid w:val="001C664E"/>
    <w:rsid w:val="001E26E4"/>
    <w:rsid w:val="001E4708"/>
    <w:rsid w:val="001E5F90"/>
    <w:rsid w:val="001E7852"/>
    <w:rsid w:val="00201B0D"/>
    <w:rsid w:val="00206540"/>
    <w:rsid w:val="00210073"/>
    <w:rsid w:val="00216B3C"/>
    <w:rsid w:val="002176B3"/>
    <w:rsid w:val="00220A61"/>
    <w:rsid w:val="00220DFA"/>
    <w:rsid w:val="00233836"/>
    <w:rsid w:val="00251E37"/>
    <w:rsid w:val="00253224"/>
    <w:rsid w:val="00256C0C"/>
    <w:rsid w:val="00264CB5"/>
    <w:rsid w:val="00270875"/>
    <w:rsid w:val="00273CB3"/>
    <w:rsid w:val="002875E8"/>
    <w:rsid w:val="002936E6"/>
    <w:rsid w:val="002B5711"/>
    <w:rsid w:val="002C23F4"/>
    <w:rsid w:val="002C65E8"/>
    <w:rsid w:val="002C72AC"/>
    <w:rsid w:val="002D6B88"/>
    <w:rsid w:val="002E09E8"/>
    <w:rsid w:val="002F020E"/>
    <w:rsid w:val="003235FE"/>
    <w:rsid w:val="0032672A"/>
    <w:rsid w:val="00336F84"/>
    <w:rsid w:val="00337615"/>
    <w:rsid w:val="00341409"/>
    <w:rsid w:val="003446D6"/>
    <w:rsid w:val="00352695"/>
    <w:rsid w:val="00353D62"/>
    <w:rsid w:val="0037629F"/>
    <w:rsid w:val="003876BD"/>
    <w:rsid w:val="00392CD4"/>
    <w:rsid w:val="00394B01"/>
    <w:rsid w:val="00395414"/>
    <w:rsid w:val="00397416"/>
    <w:rsid w:val="00397AA4"/>
    <w:rsid w:val="003A0725"/>
    <w:rsid w:val="003A227E"/>
    <w:rsid w:val="003B4BB6"/>
    <w:rsid w:val="003B6D9B"/>
    <w:rsid w:val="00401BA7"/>
    <w:rsid w:val="004136EF"/>
    <w:rsid w:val="0042392A"/>
    <w:rsid w:val="00436E6D"/>
    <w:rsid w:val="0044239F"/>
    <w:rsid w:val="00451C5A"/>
    <w:rsid w:val="00452AB8"/>
    <w:rsid w:val="0047093C"/>
    <w:rsid w:val="00470C00"/>
    <w:rsid w:val="0048489E"/>
    <w:rsid w:val="00490EC9"/>
    <w:rsid w:val="004929D5"/>
    <w:rsid w:val="00493A64"/>
    <w:rsid w:val="004A1EA8"/>
    <w:rsid w:val="004A51A3"/>
    <w:rsid w:val="004A64CB"/>
    <w:rsid w:val="004A6BA3"/>
    <w:rsid w:val="004B2CF7"/>
    <w:rsid w:val="004B5B4C"/>
    <w:rsid w:val="004B70D4"/>
    <w:rsid w:val="004C6ACC"/>
    <w:rsid w:val="004D2FB1"/>
    <w:rsid w:val="004E6212"/>
    <w:rsid w:val="00503C0A"/>
    <w:rsid w:val="00504187"/>
    <w:rsid w:val="0051728E"/>
    <w:rsid w:val="00534023"/>
    <w:rsid w:val="00540B3F"/>
    <w:rsid w:val="0054168C"/>
    <w:rsid w:val="00552F76"/>
    <w:rsid w:val="00575902"/>
    <w:rsid w:val="00580BFB"/>
    <w:rsid w:val="00585381"/>
    <w:rsid w:val="00585741"/>
    <w:rsid w:val="00597BDC"/>
    <w:rsid w:val="005A4224"/>
    <w:rsid w:val="005A51F8"/>
    <w:rsid w:val="005A567E"/>
    <w:rsid w:val="005A7188"/>
    <w:rsid w:val="005B0764"/>
    <w:rsid w:val="005B3D3F"/>
    <w:rsid w:val="005B433E"/>
    <w:rsid w:val="005B5E1E"/>
    <w:rsid w:val="005B662C"/>
    <w:rsid w:val="005B7A14"/>
    <w:rsid w:val="005C2A49"/>
    <w:rsid w:val="005C7F37"/>
    <w:rsid w:val="005D041C"/>
    <w:rsid w:val="005E078A"/>
    <w:rsid w:val="005E0D4B"/>
    <w:rsid w:val="005E3679"/>
    <w:rsid w:val="005E5D1D"/>
    <w:rsid w:val="005F1E52"/>
    <w:rsid w:val="00612FCE"/>
    <w:rsid w:val="00614781"/>
    <w:rsid w:val="00622215"/>
    <w:rsid w:val="0062788D"/>
    <w:rsid w:val="00632BD6"/>
    <w:rsid w:val="00651E45"/>
    <w:rsid w:val="00652D25"/>
    <w:rsid w:val="006537A1"/>
    <w:rsid w:val="00670C4A"/>
    <w:rsid w:val="00677CC7"/>
    <w:rsid w:val="0068163C"/>
    <w:rsid w:val="006A32CA"/>
    <w:rsid w:val="006A390E"/>
    <w:rsid w:val="006A5F7A"/>
    <w:rsid w:val="006B3EBC"/>
    <w:rsid w:val="006B432F"/>
    <w:rsid w:val="006B614B"/>
    <w:rsid w:val="006B69F8"/>
    <w:rsid w:val="006C0126"/>
    <w:rsid w:val="006C430D"/>
    <w:rsid w:val="006C4C12"/>
    <w:rsid w:val="006E788D"/>
    <w:rsid w:val="006F2615"/>
    <w:rsid w:val="00703025"/>
    <w:rsid w:val="00704957"/>
    <w:rsid w:val="00712A72"/>
    <w:rsid w:val="00715614"/>
    <w:rsid w:val="00720630"/>
    <w:rsid w:val="0072263A"/>
    <w:rsid w:val="007278A8"/>
    <w:rsid w:val="00730EE6"/>
    <w:rsid w:val="00747BF6"/>
    <w:rsid w:val="00752ED3"/>
    <w:rsid w:val="007553B1"/>
    <w:rsid w:val="00765714"/>
    <w:rsid w:val="00773FC4"/>
    <w:rsid w:val="00775153"/>
    <w:rsid w:val="00782FD9"/>
    <w:rsid w:val="007830D8"/>
    <w:rsid w:val="00793554"/>
    <w:rsid w:val="007B40BA"/>
    <w:rsid w:val="007B56DE"/>
    <w:rsid w:val="007C1CB9"/>
    <w:rsid w:val="007E61A6"/>
    <w:rsid w:val="007F047F"/>
    <w:rsid w:val="007F1DC1"/>
    <w:rsid w:val="007F21CF"/>
    <w:rsid w:val="007F52EE"/>
    <w:rsid w:val="008077E0"/>
    <w:rsid w:val="00811A11"/>
    <w:rsid w:val="00812652"/>
    <w:rsid w:val="00825A09"/>
    <w:rsid w:val="008264C3"/>
    <w:rsid w:val="0082666B"/>
    <w:rsid w:val="008270D6"/>
    <w:rsid w:val="00831934"/>
    <w:rsid w:val="00832086"/>
    <w:rsid w:val="00842022"/>
    <w:rsid w:val="00843EDE"/>
    <w:rsid w:val="00852370"/>
    <w:rsid w:val="00854FEC"/>
    <w:rsid w:val="00860993"/>
    <w:rsid w:val="00860F7E"/>
    <w:rsid w:val="00863108"/>
    <w:rsid w:val="00872894"/>
    <w:rsid w:val="0087549A"/>
    <w:rsid w:val="008922B5"/>
    <w:rsid w:val="00893D63"/>
    <w:rsid w:val="008A01CA"/>
    <w:rsid w:val="008A513B"/>
    <w:rsid w:val="008A7434"/>
    <w:rsid w:val="008B2EF4"/>
    <w:rsid w:val="008B43C4"/>
    <w:rsid w:val="008B7607"/>
    <w:rsid w:val="008D370E"/>
    <w:rsid w:val="008E3037"/>
    <w:rsid w:val="008E42A4"/>
    <w:rsid w:val="008F24A9"/>
    <w:rsid w:val="008F3532"/>
    <w:rsid w:val="00904162"/>
    <w:rsid w:val="00904E90"/>
    <w:rsid w:val="00907BD0"/>
    <w:rsid w:val="00911EB5"/>
    <w:rsid w:val="00923CD0"/>
    <w:rsid w:val="00924486"/>
    <w:rsid w:val="00925A0D"/>
    <w:rsid w:val="0092668A"/>
    <w:rsid w:val="009334DA"/>
    <w:rsid w:val="0093385F"/>
    <w:rsid w:val="00936A42"/>
    <w:rsid w:val="00953922"/>
    <w:rsid w:val="00955EEE"/>
    <w:rsid w:val="00984A5E"/>
    <w:rsid w:val="00987502"/>
    <w:rsid w:val="0099098C"/>
    <w:rsid w:val="009910AA"/>
    <w:rsid w:val="00991F25"/>
    <w:rsid w:val="00994A40"/>
    <w:rsid w:val="009B3A6D"/>
    <w:rsid w:val="009B6CB4"/>
    <w:rsid w:val="009B75C0"/>
    <w:rsid w:val="009C7082"/>
    <w:rsid w:val="009C7F7E"/>
    <w:rsid w:val="009D6E2F"/>
    <w:rsid w:val="009F3344"/>
    <w:rsid w:val="00A059F5"/>
    <w:rsid w:val="00A07157"/>
    <w:rsid w:val="00A110B8"/>
    <w:rsid w:val="00A13251"/>
    <w:rsid w:val="00A22087"/>
    <w:rsid w:val="00A241CA"/>
    <w:rsid w:val="00A33D50"/>
    <w:rsid w:val="00A518D4"/>
    <w:rsid w:val="00A51F9D"/>
    <w:rsid w:val="00A6104F"/>
    <w:rsid w:val="00A61184"/>
    <w:rsid w:val="00A727A3"/>
    <w:rsid w:val="00A77E79"/>
    <w:rsid w:val="00A815A6"/>
    <w:rsid w:val="00AA2047"/>
    <w:rsid w:val="00AA5728"/>
    <w:rsid w:val="00AB18EB"/>
    <w:rsid w:val="00AB27BB"/>
    <w:rsid w:val="00AB2CB5"/>
    <w:rsid w:val="00AB360B"/>
    <w:rsid w:val="00AC594E"/>
    <w:rsid w:val="00AD1B1F"/>
    <w:rsid w:val="00AD6384"/>
    <w:rsid w:val="00AD6929"/>
    <w:rsid w:val="00AD7358"/>
    <w:rsid w:val="00AE2D14"/>
    <w:rsid w:val="00AE434F"/>
    <w:rsid w:val="00AF13DF"/>
    <w:rsid w:val="00AF6703"/>
    <w:rsid w:val="00AF746D"/>
    <w:rsid w:val="00AF7665"/>
    <w:rsid w:val="00B0030C"/>
    <w:rsid w:val="00B0575C"/>
    <w:rsid w:val="00B2400E"/>
    <w:rsid w:val="00B27112"/>
    <w:rsid w:val="00B469C3"/>
    <w:rsid w:val="00B53353"/>
    <w:rsid w:val="00B536AC"/>
    <w:rsid w:val="00B53DC1"/>
    <w:rsid w:val="00B56D58"/>
    <w:rsid w:val="00B72E3B"/>
    <w:rsid w:val="00B7772F"/>
    <w:rsid w:val="00B84FDF"/>
    <w:rsid w:val="00B90486"/>
    <w:rsid w:val="00B91D9C"/>
    <w:rsid w:val="00B92E41"/>
    <w:rsid w:val="00B97307"/>
    <w:rsid w:val="00BA1381"/>
    <w:rsid w:val="00BB4722"/>
    <w:rsid w:val="00BC37CD"/>
    <w:rsid w:val="00BC74BD"/>
    <w:rsid w:val="00BD0547"/>
    <w:rsid w:val="00BD6943"/>
    <w:rsid w:val="00BD7638"/>
    <w:rsid w:val="00BE2A6D"/>
    <w:rsid w:val="00BE2B51"/>
    <w:rsid w:val="00BE3E65"/>
    <w:rsid w:val="00C023BA"/>
    <w:rsid w:val="00C32196"/>
    <w:rsid w:val="00C41759"/>
    <w:rsid w:val="00C440D0"/>
    <w:rsid w:val="00C60852"/>
    <w:rsid w:val="00C74C17"/>
    <w:rsid w:val="00C82315"/>
    <w:rsid w:val="00C82AF2"/>
    <w:rsid w:val="00C842DF"/>
    <w:rsid w:val="00C87BA9"/>
    <w:rsid w:val="00CA54B0"/>
    <w:rsid w:val="00CA7957"/>
    <w:rsid w:val="00CB7EC8"/>
    <w:rsid w:val="00CD3ADE"/>
    <w:rsid w:val="00CE538E"/>
    <w:rsid w:val="00CE5C29"/>
    <w:rsid w:val="00CE78FD"/>
    <w:rsid w:val="00CF50BA"/>
    <w:rsid w:val="00D00759"/>
    <w:rsid w:val="00D013D6"/>
    <w:rsid w:val="00D05F13"/>
    <w:rsid w:val="00D06EF3"/>
    <w:rsid w:val="00D0726C"/>
    <w:rsid w:val="00D07A4B"/>
    <w:rsid w:val="00D07F26"/>
    <w:rsid w:val="00D07F94"/>
    <w:rsid w:val="00D13433"/>
    <w:rsid w:val="00D22FE1"/>
    <w:rsid w:val="00D403CB"/>
    <w:rsid w:val="00D43D6B"/>
    <w:rsid w:val="00D4753E"/>
    <w:rsid w:val="00D67187"/>
    <w:rsid w:val="00D70BA8"/>
    <w:rsid w:val="00D7522E"/>
    <w:rsid w:val="00D75C87"/>
    <w:rsid w:val="00D83465"/>
    <w:rsid w:val="00D84466"/>
    <w:rsid w:val="00D87DCD"/>
    <w:rsid w:val="00D914AE"/>
    <w:rsid w:val="00D93ACF"/>
    <w:rsid w:val="00D9719C"/>
    <w:rsid w:val="00DA096E"/>
    <w:rsid w:val="00DB4B47"/>
    <w:rsid w:val="00DD6F7D"/>
    <w:rsid w:val="00DF1D66"/>
    <w:rsid w:val="00DF4732"/>
    <w:rsid w:val="00E144DA"/>
    <w:rsid w:val="00E21041"/>
    <w:rsid w:val="00E278D9"/>
    <w:rsid w:val="00E312B8"/>
    <w:rsid w:val="00E326E3"/>
    <w:rsid w:val="00E40F89"/>
    <w:rsid w:val="00E42198"/>
    <w:rsid w:val="00E44C63"/>
    <w:rsid w:val="00E46FA5"/>
    <w:rsid w:val="00E47437"/>
    <w:rsid w:val="00E55CAA"/>
    <w:rsid w:val="00E6317A"/>
    <w:rsid w:val="00E72D72"/>
    <w:rsid w:val="00E8016C"/>
    <w:rsid w:val="00E83ABA"/>
    <w:rsid w:val="00E8446C"/>
    <w:rsid w:val="00EA6BB7"/>
    <w:rsid w:val="00EA7E19"/>
    <w:rsid w:val="00EB21C0"/>
    <w:rsid w:val="00EC1D7E"/>
    <w:rsid w:val="00EC53E7"/>
    <w:rsid w:val="00EC652D"/>
    <w:rsid w:val="00EC6D1E"/>
    <w:rsid w:val="00ED2008"/>
    <w:rsid w:val="00ED3A87"/>
    <w:rsid w:val="00ED6813"/>
    <w:rsid w:val="00EE7B74"/>
    <w:rsid w:val="00EF1600"/>
    <w:rsid w:val="00F00006"/>
    <w:rsid w:val="00F00706"/>
    <w:rsid w:val="00F15FB1"/>
    <w:rsid w:val="00F17403"/>
    <w:rsid w:val="00F2179D"/>
    <w:rsid w:val="00F3067E"/>
    <w:rsid w:val="00F35BD1"/>
    <w:rsid w:val="00F37F1B"/>
    <w:rsid w:val="00F5499D"/>
    <w:rsid w:val="00F62153"/>
    <w:rsid w:val="00F6472C"/>
    <w:rsid w:val="00F675C2"/>
    <w:rsid w:val="00F754C5"/>
    <w:rsid w:val="00FB7CDB"/>
    <w:rsid w:val="00FC6B81"/>
    <w:rsid w:val="00FD0C93"/>
    <w:rsid w:val="00FD3AC3"/>
    <w:rsid w:val="00FE5E94"/>
    <w:rsid w:val="00FE7E10"/>
    <w:rsid w:val="00FF3E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rules v:ext="edit">
        <o:r id="V:Rule1" type="callout" idref="#_x0000_s1065"/>
        <o:r id="V:Rule2" type="callout" idref="#_x0000_s1063"/>
        <o:r id="V:Rule3" type="callout" idref="#_x0000_s1061"/>
        <o:r id="V:Rule4" type="callout" idref="#_x0000_s1060"/>
        <o:r id="V:Rule5" type="callout" idref="#_x0000_s1059"/>
        <o:r id="V:Rule6" type="callout" idref="#_x0000_s1058"/>
        <o:r id="V:Rule7" type="callout" idref="#_x0000_s1057"/>
        <o:r id="V:Rule8" type="callout" idref="#_x0000_s1056"/>
        <o:r id="V:Rule9" type="callout" idref="#_x0000_s1055"/>
        <o:r id="V:Rule10" type="callout" idref="#_x0000_s1054"/>
        <o:r id="V:Rule11" type="callout" idref="#_x0000_s1052"/>
        <o:r id="V:Rule12" type="callout" idref="#_x0000_s1051"/>
        <o:r id="V:Rule13" type="callout" idref="#_x0000_s1050"/>
        <o:r id="V:Rule14" type="callout" idref="#_x0000_s1048"/>
        <o:r id="V:Rule15" type="callout" idref="#_x0000_s1047"/>
        <o:r id="V:Rule16" type="callout" idref="#_x0000_s1046"/>
        <o:r id="V:Rule17" type="callout" idref="#_x0000_s1045"/>
        <o:r id="V:Rule18" type="callout" idref="#_x0000_s1044"/>
        <o:r id="V:Rule19" type="callout" idref="#_x0000_s1042"/>
        <o:r id="V:Rule20" type="callout" idref="#_x0000_s1039"/>
        <o:r id="V:Rule21" type="callout" idref="#_x0000_s1038"/>
        <o:r id="V:Rule22" type="callout" idref="#_x0000_s1034"/>
        <o:r id="V:Rule23" type="callout" idref="#_x0000_s1033"/>
        <o:r id="V:Rule24" type="callout" idref="#_x0000_s1032"/>
        <o:r id="V:Rule25" type="callout"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EBC"/>
  </w:style>
  <w:style w:type="paragraph" w:styleId="1">
    <w:name w:val="heading 1"/>
    <w:basedOn w:val="a"/>
    <w:next w:val="a"/>
    <w:link w:val="10"/>
    <w:uiPriority w:val="9"/>
    <w:qFormat/>
    <w:rsid w:val="00C823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2315"/>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8420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2022"/>
    <w:rPr>
      <w:rFonts w:ascii="Tahoma" w:hAnsi="Tahoma" w:cs="Tahoma"/>
      <w:sz w:val="16"/>
      <w:szCs w:val="16"/>
    </w:rPr>
  </w:style>
  <w:style w:type="paragraph" w:styleId="a5">
    <w:name w:val="header"/>
    <w:basedOn w:val="a"/>
    <w:link w:val="a6"/>
    <w:uiPriority w:val="99"/>
    <w:rsid w:val="00D87DC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basedOn w:val="a0"/>
    <w:link w:val="a5"/>
    <w:uiPriority w:val="99"/>
    <w:rsid w:val="00D87DCD"/>
    <w:rPr>
      <w:rFonts w:ascii="Times New Roman" w:eastAsia="Times New Roman" w:hAnsi="Times New Roman" w:cs="Times New Roman"/>
      <w:sz w:val="20"/>
      <w:szCs w:val="20"/>
      <w:lang w:eastAsia="ru-RU"/>
    </w:rPr>
  </w:style>
  <w:style w:type="paragraph" w:styleId="a7">
    <w:name w:val="List Paragraph"/>
    <w:basedOn w:val="a"/>
    <w:uiPriority w:val="34"/>
    <w:qFormat/>
    <w:rsid w:val="000C0961"/>
    <w:pPr>
      <w:ind w:left="720"/>
      <w:contextualSpacing/>
    </w:pPr>
  </w:style>
  <w:style w:type="character" w:customStyle="1" w:styleId="FontStyle28">
    <w:name w:val="Font Style28"/>
    <w:basedOn w:val="a0"/>
    <w:rsid w:val="00FF3E9B"/>
    <w:rPr>
      <w:rFonts w:ascii="Times New Roman" w:hAnsi="Times New Roman" w:cs="Times New Roman"/>
      <w:b/>
      <w:bCs/>
      <w:sz w:val="24"/>
      <w:szCs w:val="24"/>
    </w:rPr>
  </w:style>
  <w:style w:type="paragraph" w:styleId="a8">
    <w:name w:val="No Spacing"/>
    <w:uiPriority w:val="1"/>
    <w:qFormat/>
    <w:rsid w:val="009334DA"/>
    <w:pPr>
      <w:spacing w:after="0" w:line="240" w:lineRule="auto"/>
    </w:pPr>
    <w:rPr>
      <w:rFonts w:ascii="Calibri" w:eastAsia="Calibri" w:hAnsi="Calibri" w:cs="Times New Roman"/>
    </w:rPr>
  </w:style>
  <w:style w:type="character" w:styleId="a9">
    <w:name w:val="Strong"/>
    <w:basedOn w:val="a0"/>
    <w:uiPriority w:val="22"/>
    <w:qFormat/>
    <w:rsid w:val="006C430D"/>
    <w:rPr>
      <w:b/>
      <w:bCs/>
    </w:rPr>
  </w:style>
  <w:style w:type="character" w:customStyle="1" w:styleId="apple-converted-space">
    <w:name w:val="apple-converted-space"/>
    <w:basedOn w:val="a0"/>
    <w:rsid w:val="006C430D"/>
  </w:style>
  <w:style w:type="character" w:styleId="aa">
    <w:name w:val="Hyperlink"/>
    <w:basedOn w:val="a0"/>
    <w:unhideWhenUsed/>
    <w:rsid w:val="006C430D"/>
    <w:rPr>
      <w:color w:val="0000FF"/>
      <w:u w:val="single"/>
    </w:rPr>
  </w:style>
  <w:style w:type="paragraph" w:customStyle="1" w:styleId="Default">
    <w:name w:val="Default"/>
    <w:rsid w:val="006C430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
    <w:name w:val="........ ..... . ........ 2"/>
    <w:basedOn w:val="Default"/>
    <w:next w:val="Default"/>
    <w:uiPriority w:val="99"/>
    <w:rsid w:val="00177358"/>
    <w:rPr>
      <w:color w:val="auto"/>
    </w:rPr>
  </w:style>
  <w:style w:type="character" w:customStyle="1" w:styleId="FontStyle23">
    <w:name w:val="Font Style23"/>
    <w:basedOn w:val="a0"/>
    <w:rsid w:val="00C82315"/>
    <w:rPr>
      <w:rFonts w:ascii="Times New Roman" w:hAnsi="Times New Roman" w:cs="Times New Roman"/>
      <w:b/>
      <w:bCs/>
      <w:sz w:val="26"/>
      <w:szCs w:val="26"/>
    </w:rPr>
  </w:style>
  <w:style w:type="character" w:customStyle="1" w:styleId="FontStyle24">
    <w:name w:val="Font Style24"/>
    <w:basedOn w:val="a0"/>
    <w:rsid w:val="00C82315"/>
    <w:rPr>
      <w:rFonts w:ascii="Times New Roman" w:hAnsi="Times New Roman" w:cs="Times New Roman"/>
      <w:b/>
      <w:bCs/>
      <w:sz w:val="26"/>
      <w:szCs w:val="26"/>
    </w:rPr>
  </w:style>
  <w:style w:type="character" w:customStyle="1" w:styleId="FontStyle25">
    <w:name w:val="Font Style25"/>
    <w:basedOn w:val="a0"/>
    <w:rsid w:val="00C82315"/>
    <w:rPr>
      <w:rFonts w:ascii="Times New Roman" w:hAnsi="Times New Roman" w:cs="Times New Roman"/>
      <w:sz w:val="18"/>
      <w:szCs w:val="18"/>
    </w:rPr>
  </w:style>
  <w:style w:type="paragraph" w:styleId="ab">
    <w:name w:val="Plain Text"/>
    <w:basedOn w:val="a"/>
    <w:link w:val="ac"/>
    <w:rsid w:val="00C82315"/>
    <w:pPr>
      <w:spacing w:after="0" w:line="240" w:lineRule="auto"/>
    </w:pPr>
    <w:rPr>
      <w:rFonts w:ascii="Courier New" w:eastAsia="Times New Roman" w:hAnsi="Courier New" w:cs="Courier New"/>
      <w:sz w:val="20"/>
      <w:szCs w:val="20"/>
      <w:lang w:eastAsia="ru-RU"/>
    </w:rPr>
  </w:style>
  <w:style w:type="character" w:customStyle="1" w:styleId="ac">
    <w:name w:val="Текст Знак"/>
    <w:basedOn w:val="a0"/>
    <w:link w:val="ab"/>
    <w:rsid w:val="00C82315"/>
    <w:rPr>
      <w:rFonts w:ascii="Courier New" w:eastAsia="Times New Roman" w:hAnsi="Courier New" w:cs="Courier New"/>
      <w:sz w:val="20"/>
      <w:szCs w:val="20"/>
      <w:lang w:eastAsia="ru-RU"/>
    </w:rPr>
  </w:style>
  <w:style w:type="paragraph" w:customStyle="1" w:styleId="xl63">
    <w:name w:val="xl63"/>
    <w:basedOn w:val="a"/>
    <w:rsid w:val="00C82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4">
    <w:name w:val="xl64"/>
    <w:basedOn w:val="a"/>
    <w:rsid w:val="00C82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C82315"/>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6">
    <w:name w:val="xl66"/>
    <w:basedOn w:val="a"/>
    <w:rsid w:val="00C82315"/>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7">
    <w:name w:val="xl67"/>
    <w:basedOn w:val="a"/>
    <w:rsid w:val="00C82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8">
    <w:name w:val="xl68"/>
    <w:basedOn w:val="a"/>
    <w:rsid w:val="00C8231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C82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92D050"/>
      <w:sz w:val="24"/>
      <w:szCs w:val="24"/>
      <w:lang w:eastAsia="ru-RU"/>
    </w:rPr>
  </w:style>
  <w:style w:type="paragraph" w:customStyle="1" w:styleId="xl70">
    <w:name w:val="xl70"/>
    <w:basedOn w:val="a"/>
    <w:rsid w:val="00C82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character" w:styleId="ad">
    <w:name w:val="FollowedHyperlink"/>
    <w:basedOn w:val="a0"/>
    <w:uiPriority w:val="99"/>
    <w:semiHidden/>
    <w:unhideWhenUsed/>
    <w:rsid w:val="00936A42"/>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20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2022"/>
    <w:rPr>
      <w:rFonts w:ascii="Tahoma" w:hAnsi="Tahoma" w:cs="Tahoma"/>
      <w:sz w:val="16"/>
      <w:szCs w:val="16"/>
    </w:rPr>
  </w:style>
  <w:style w:type="paragraph" w:styleId="a5">
    <w:name w:val="header"/>
    <w:basedOn w:val="a"/>
    <w:link w:val="a6"/>
    <w:uiPriority w:val="99"/>
    <w:rsid w:val="00D87DC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basedOn w:val="a0"/>
    <w:link w:val="a5"/>
    <w:uiPriority w:val="99"/>
    <w:rsid w:val="00D87DCD"/>
    <w:rPr>
      <w:rFonts w:ascii="Times New Roman" w:eastAsia="Times New Roman" w:hAnsi="Times New Roman" w:cs="Times New Roman"/>
      <w:sz w:val="20"/>
      <w:szCs w:val="20"/>
      <w:lang w:eastAsia="ru-RU"/>
    </w:rPr>
  </w:style>
  <w:style w:type="paragraph" w:styleId="a7">
    <w:name w:val="List Paragraph"/>
    <w:basedOn w:val="a"/>
    <w:uiPriority w:val="34"/>
    <w:qFormat/>
    <w:rsid w:val="000C0961"/>
    <w:pPr>
      <w:ind w:left="720"/>
      <w:contextualSpacing/>
    </w:pPr>
  </w:style>
  <w:style w:type="character" w:customStyle="1" w:styleId="FontStyle28">
    <w:name w:val="Font Style28"/>
    <w:basedOn w:val="a0"/>
    <w:rsid w:val="00FF3E9B"/>
    <w:rPr>
      <w:rFonts w:ascii="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67930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w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png"/><Relationship Id="rId29" Type="http://schemas.openxmlformats.org/officeDocument/2006/relationships/image" Target="media/image19.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3.bin"/><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wmf"/><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hyperlink" Target="http://www.megalux-brv.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gif"/><Relationship Id="rId27" Type="http://schemas.openxmlformats.org/officeDocument/2006/relationships/image" Target="media/image17.pn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D9ED87-8A0F-438C-91E5-6905B0EBD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16</Pages>
  <Words>5284</Words>
  <Characters>30119</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Роман</cp:lastModifiedBy>
  <cp:revision>17</cp:revision>
  <cp:lastPrinted>2014-10-15T11:55:00Z</cp:lastPrinted>
  <dcterms:created xsi:type="dcterms:W3CDTF">2015-09-15T13:00:00Z</dcterms:created>
  <dcterms:modified xsi:type="dcterms:W3CDTF">2018-08-28T07:25:00Z</dcterms:modified>
</cp:coreProperties>
</file>