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5B" w:rsidRPr="00B63568" w:rsidRDefault="00364336" w:rsidP="00F55D62">
      <w:pPr>
        <w:pStyle w:val="a3"/>
        <w:jc w:val="center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6696710" cy="1169455"/>
            <wp:effectExtent l="19050" t="0" r="8890" b="0"/>
            <wp:docPr id="5" name="Рисунок 1" descr="C:\Users\Роман\YandexDisk\Шапка предприятия Мегалюкс на Люксембур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YandexDisk\Шапка предприятия Мегалюкс на Люксембург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116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D62" w:rsidRPr="00B63568" w:rsidRDefault="00F55D62" w:rsidP="00797757">
      <w:pPr>
        <w:pStyle w:val="a3"/>
        <w:jc w:val="right"/>
        <w:rPr>
          <w:rFonts w:ascii="Arial" w:hAnsi="Arial" w:cs="Arial"/>
          <w:i/>
          <w:sz w:val="14"/>
        </w:rPr>
      </w:pPr>
    </w:p>
    <w:p w:rsidR="00366F51" w:rsidRPr="00B63568" w:rsidRDefault="00366F51" w:rsidP="00797757">
      <w:pPr>
        <w:pStyle w:val="a3"/>
        <w:jc w:val="right"/>
        <w:rPr>
          <w:rFonts w:ascii="Arial" w:hAnsi="Arial" w:cs="Arial"/>
          <w:i/>
        </w:rPr>
      </w:pPr>
      <w:r w:rsidRPr="00B63568">
        <w:rPr>
          <w:rFonts w:ascii="Arial" w:hAnsi="Arial" w:cs="Arial"/>
          <w:i/>
        </w:rPr>
        <w:t>Функциональность по доступной цене!</w:t>
      </w:r>
    </w:p>
    <w:p w:rsidR="002C70EB" w:rsidRPr="00B63568" w:rsidRDefault="00BF5801" w:rsidP="00BF5801">
      <w:pPr>
        <w:pStyle w:val="a3"/>
        <w:tabs>
          <w:tab w:val="left" w:pos="301"/>
          <w:tab w:val="center" w:pos="5386"/>
        </w:tabs>
        <w:rPr>
          <w:rFonts w:ascii="Arial" w:hAnsi="Arial" w:cs="Arial"/>
          <w:b/>
          <w:sz w:val="12"/>
        </w:rPr>
      </w:pPr>
      <w:r w:rsidRPr="00B63568">
        <w:rPr>
          <w:rFonts w:ascii="Arial" w:hAnsi="Arial" w:cs="Arial"/>
          <w:b/>
        </w:rPr>
        <w:tab/>
      </w:r>
    </w:p>
    <w:p w:rsidR="00392F8E" w:rsidRPr="00F55C95" w:rsidRDefault="008252BF" w:rsidP="008252BF">
      <w:pPr>
        <w:pStyle w:val="a3"/>
        <w:tabs>
          <w:tab w:val="left" w:pos="301"/>
          <w:tab w:val="center" w:pos="5386"/>
        </w:tabs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Беспроводная</w:t>
      </w:r>
      <w:proofErr w:type="gramEnd"/>
      <w:r w:rsidR="00576DD8">
        <w:rPr>
          <w:rFonts w:ascii="Arial" w:hAnsi="Arial" w:cs="Arial"/>
          <w:b/>
          <w:sz w:val="28"/>
        </w:rPr>
        <w:t xml:space="preserve"> ОПС </w:t>
      </w:r>
      <w:r>
        <w:rPr>
          <w:rFonts w:ascii="Arial" w:hAnsi="Arial" w:cs="Arial"/>
          <w:b/>
          <w:sz w:val="28"/>
        </w:rPr>
        <w:t xml:space="preserve">серии </w:t>
      </w:r>
      <w:r w:rsidR="00576DD8">
        <w:rPr>
          <w:rFonts w:ascii="Arial" w:hAnsi="Arial" w:cs="Arial"/>
          <w:b/>
          <w:sz w:val="28"/>
          <w:lang w:val="en-US"/>
        </w:rPr>
        <w:t>VH</w:t>
      </w:r>
    </w:p>
    <w:p w:rsidR="00233455" w:rsidRPr="00B63568" w:rsidRDefault="00233455" w:rsidP="002C70EB">
      <w:pPr>
        <w:pStyle w:val="a3"/>
        <w:tabs>
          <w:tab w:val="left" w:pos="301"/>
          <w:tab w:val="center" w:pos="5386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2435225</wp:posOffset>
            </wp:positionH>
            <wp:positionV relativeFrom="paragraph">
              <wp:posOffset>36195</wp:posOffset>
            </wp:positionV>
            <wp:extent cx="1514475" cy="361950"/>
            <wp:effectExtent l="19050" t="0" r="9525" b="0"/>
            <wp:wrapThrough wrapText="bothSides">
              <wp:wrapPolygon edited="0">
                <wp:start x="-272" y="0"/>
                <wp:lineTo x="-272" y="20463"/>
                <wp:lineTo x="21736" y="20463"/>
                <wp:lineTo x="21736" y="0"/>
                <wp:lineTo x="-272" y="0"/>
              </wp:wrapPolygon>
            </wp:wrapThrough>
            <wp:docPr id="4" name="Рисунок 4" descr="G:\СВИСТОК\ОБЩАЯ ПАПКА 300713\ДЕЛЬТА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ВИСТОК\ОБЩАЯ ПАПКА 300713\ДЕЛЬТА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363" w:rsidRPr="00B63568" w:rsidRDefault="00762363" w:rsidP="002C70EB">
      <w:pPr>
        <w:pStyle w:val="a3"/>
        <w:tabs>
          <w:tab w:val="left" w:pos="301"/>
          <w:tab w:val="center" w:pos="5386"/>
        </w:tabs>
        <w:jc w:val="center"/>
        <w:rPr>
          <w:rFonts w:ascii="Arial" w:hAnsi="Arial" w:cs="Arial"/>
          <w:b/>
        </w:rPr>
      </w:pPr>
    </w:p>
    <w:p w:rsidR="00233455" w:rsidRDefault="00233455" w:rsidP="00233455">
      <w:pPr>
        <w:pStyle w:val="a3"/>
        <w:numPr>
          <w:ilvl w:val="0"/>
          <w:numId w:val="6"/>
        </w:numPr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 xml:space="preserve">Частота - 433,92 МГц </w:t>
      </w:r>
    </w:p>
    <w:p w:rsidR="00233455" w:rsidRDefault="00233455" w:rsidP="00233455">
      <w:pPr>
        <w:pStyle w:val="a3"/>
        <w:numPr>
          <w:ilvl w:val="0"/>
          <w:numId w:val="6"/>
        </w:numPr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 xml:space="preserve">Дальность - 100 метров </w:t>
      </w:r>
    </w:p>
    <w:p w:rsidR="00F75CA9" w:rsidRDefault="00F75CA9" w:rsidP="00233455">
      <w:pPr>
        <w:pStyle w:val="a3"/>
        <w:numPr>
          <w:ilvl w:val="0"/>
          <w:numId w:val="6"/>
        </w:numPr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Для «Дельта-</w:t>
      </w:r>
      <w:proofErr w:type="gramStart"/>
      <w:r>
        <w:rPr>
          <w:rFonts w:ascii="Arial" w:eastAsia="Times New Roman" w:hAnsi="Arial" w:cs="Arial"/>
          <w:color w:val="000000"/>
          <w:lang w:val="en-US" w:eastAsia="ru-RU"/>
        </w:rPr>
        <w:t>GSM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-ПАМ» исп.5.2 - 24 зоны</w:t>
      </w:r>
      <w:r w:rsidR="00F55C95">
        <w:rPr>
          <w:rFonts w:ascii="Arial" w:eastAsia="Times New Roman" w:hAnsi="Arial" w:cs="Arial"/>
          <w:color w:val="000000"/>
          <w:lang w:eastAsia="ru-RU"/>
        </w:rPr>
        <w:t>, прием с датчиков на встроенный приемник.</w:t>
      </w:r>
    </w:p>
    <w:p w:rsidR="00233455" w:rsidRPr="00F75CA9" w:rsidRDefault="00F55C95" w:rsidP="00F75CA9">
      <w:pPr>
        <w:pStyle w:val="a3"/>
        <w:numPr>
          <w:ilvl w:val="0"/>
          <w:numId w:val="6"/>
        </w:num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Для других приборов</w:t>
      </w:r>
      <w:r w:rsidR="00233455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- приемник на 4 зоны с выходами типа 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>ОК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- </w:t>
      </w:r>
      <w:r w:rsidR="00233455">
        <w:rPr>
          <w:rFonts w:ascii="Arial" w:eastAsia="Times New Roman" w:hAnsi="Arial" w:cs="Arial"/>
          <w:color w:val="000000"/>
          <w:lang w:eastAsia="ru-RU"/>
        </w:rPr>
        <w:t>«Дельта-</w:t>
      </w:r>
      <w:r w:rsidR="00233455">
        <w:rPr>
          <w:rFonts w:ascii="Arial" w:eastAsia="Times New Roman" w:hAnsi="Arial" w:cs="Arial"/>
          <w:color w:val="000000"/>
          <w:lang w:val="en-US" w:eastAsia="ru-RU"/>
        </w:rPr>
        <w:t>ISM</w:t>
      </w:r>
      <w:r w:rsidR="00233455">
        <w:rPr>
          <w:rFonts w:ascii="Arial" w:eastAsia="Times New Roman" w:hAnsi="Arial" w:cs="Arial"/>
          <w:color w:val="000000"/>
          <w:lang w:eastAsia="ru-RU"/>
        </w:rPr>
        <w:t>-Б»</w:t>
      </w:r>
      <w:r w:rsidR="00F75CA9">
        <w:rPr>
          <w:rFonts w:ascii="Arial" w:eastAsia="Times New Roman" w:hAnsi="Arial" w:cs="Arial"/>
          <w:color w:val="000000"/>
          <w:lang w:eastAsia="ru-RU"/>
        </w:rPr>
        <w:t xml:space="preserve">. Количество </w:t>
      </w:r>
      <w:proofErr w:type="spellStart"/>
      <w:r w:rsidR="00F75CA9">
        <w:rPr>
          <w:rFonts w:ascii="Arial" w:eastAsia="Times New Roman" w:hAnsi="Arial" w:cs="Arial"/>
          <w:color w:val="000000"/>
          <w:lang w:eastAsia="ru-RU"/>
        </w:rPr>
        <w:t>радиодатчиков</w:t>
      </w:r>
      <w:proofErr w:type="spellEnd"/>
      <w:r w:rsidR="00F75CA9">
        <w:rPr>
          <w:rFonts w:ascii="Arial" w:eastAsia="Times New Roman" w:hAnsi="Arial" w:cs="Arial"/>
          <w:color w:val="000000"/>
          <w:lang w:eastAsia="ru-RU"/>
        </w:rPr>
        <w:t xml:space="preserve"> в зоне - не ограничено.  </w:t>
      </w:r>
      <w:r w:rsidR="00233455" w:rsidRPr="00F75CA9">
        <w:rPr>
          <w:rFonts w:ascii="Arial" w:eastAsia="Times New Roman" w:hAnsi="Arial" w:cs="Arial"/>
          <w:color w:val="000000"/>
          <w:lang w:eastAsia="ru-RU"/>
        </w:rPr>
        <w:t>Для увеличения зон используется несколько приемников с другим номером (адресом системы)</w:t>
      </w:r>
      <w:r w:rsidR="00F75CA9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233455" w:rsidRPr="00F75CA9">
        <w:rPr>
          <w:rFonts w:ascii="Arial" w:hAnsi="Arial" w:cs="Arial"/>
        </w:rPr>
        <w:t>Количество номеров систем (адресов системы) - 6561</w:t>
      </w:r>
    </w:p>
    <w:p w:rsidR="00B63568" w:rsidRPr="00F55C95" w:rsidRDefault="00F55C95" w:rsidP="00F16E49">
      <w:pPr>
        <w:pStyle w:val="a3"/>
        <w:jc w:val="right"/>
        <w:rPr>
          <w:rFonts w:ascii="Arial" w:eastAsia="Times New Roman" w:hAnsi="Arial" w:cs="Arial"/>
          <w:bCs/>
          <w:i/>
          <w:color w:val="000000"/>
          <w:lang w:eastAsia="ru-RU"/>
        </w:rPr>
      </w:pPr>
      <w:r>
        <w:rPr>
          <w:rFonts w:ascii="Arial" w:eastAsia="Times New Roman" w:hAnsi="Arial" w:cs="Arial"/>
          <w:bCs/>
          <w:i/>
          <w:color w:val="000000"/>
          <w:lang w:eastAsia="ru-RU"/>
        </w:rPr>
        <w:t>07.03.2020</w:t>
      </w:r>
    </w:p>
    <w:tbl>
      <w:tblPr>
        <w:tblStyle w:val="a4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6379"/>
        <w:gridCol w:w="992"/>
      </w:tblGrid>
      <w:tr w:rsidR="00A40C21" w:rsidRPr="00B63568" w:rsidTr="00B63568">
        <w:tc>
          <w:tcPr>
            <w:tcW w:w="1701" w:type="dxa"/>
            <w:vAlign w:val="center"/>
          </w:tcPr>
          <w:p w:rsidR="00A40C21" w:rsidRPr="00B63568" w:rsidRDefault="00A40C21" w:rsidP="001001F9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B63568">
              <w:rPr>
                <w:rFonts w:ascii="Arial" w:hAnsi="Arial" w:cs="Arial"/>
                <w:b/>
              </w:rPr>
              <w:t>Фото</w:t>
            </w:r>
          </w:p>
        </w:tc>
        <w:tc>
          <w:tcPr>
            <w:tcW w:w="1276" w:type="dxa"/>
            <w:vAlign w:val="center"/>
          </w:tcPr>
          <w:p w:rsidR="00A40C21" w:rsidRPr="00B63568" w:rsidRDefault="00A40C21" w:rsidP="001001F9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B63568">
              <w:rPr>
                <w:rFonts w:ascii="Arial" w:hAnsi="Arial" w:cs="Arial"/>
                <w:b/>
              </w:rPr>
              <w:t>Модель</w:t>
            </w:r>
          </w:p>
        </w:tc>
        <w:tc>
          <w:tcPr>
            <w:tcW w:w="6379" w:type="dxa"/>
            <w:vAlign w:val="center"/>
          </w:tcPr>
          <w:p w:rsidR="00A40C21" w:rsidRPr="00B63568" w:rsidRDefault="00A40C21" w:rsidP="001001F9">
            <w:pPr>
              <w:pStyle w:val="a3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6356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Характеристики</w:t>
            </w:r>
          </w:p>
        </w:tc>
        <w:tc>
          <w:tcPr>
            <w:tcW w:w="992" w:type="dxa"/>
          </w:tcPr>
          <w:p w:rsidR="00A40C21" w:rsidRPr="00B63568" w:rsidRDefault="00F55C95" w:rsidP="001001F9">
            <w:pPr>
              <w:pStyle w:val="a3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Розн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</w:tc>
      </w:tr>
      <w:tr w:rsidR="001474FB" w:rsidRPr="00B63568" w:rsidTr="00B63568">
        <w:tc>
          <w:tcPr>
            <w:tcW w:w="1701" w:type="dxa"/>
          </w:tcPr>
          <w:p w:rsidR="001474FB" w:rsidRPr="00B63568" w:rsidRDefault="001474FB" w:rsidP="007C4626">
            <w:pPr>
              <w:pStyle w:val="a3"/>
              <w:jc w:val="center"/>
              <w:rPr>
                <w:rFonts w:ascii="Arial" w:hAnsi="Arial" w:cs="Arial"/>
              </w:rPr>
            </w:pPr>
            <w:r w:rsidRPr="00B63568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83457" cy="437334"/>
                  <wp:effectExtent l="19050" t="0" r="2293" b="0"/>
                  <wp:docPr id="2" name="Рисунок 1" descr="ik500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k500_150.jpg"/>
                          <pic:cNvPicPr/>
                        </pic:nvPicPr>
                        <pic:blipFill>
                          <a:blip r:embed="rId9" cstate="print"/>
                          <a:srcRect l="16024" r="189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57" cy="43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1474FB" w:rsidRPr="00B63568" w:rsidRDefault="001474FB" w:rsidP="007C4626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1474FB" w:rsidRPr="00B63568" w:rsidRDefault="001474FB" w:rsidP="007C4626">
            <w:pPr>
              <w:pStyle w:val="a3"/>
              <w:jc w:val="center"/>
              <w:rPr>
                <w:rFonts w:ascii="Arial" w:hAnsi="Arial" w:cs="Arial"/>
                <w:b/>
                <w:lang w:val="en-US"/>
              </w:rPr>
            </w:pPr>
            <w:r w:rsidRPr="00B63568">
              <w:rPr>
                <w:rFonts w:ascii="Arial" w:hAnsi="Arial" w:cs="Arial"/>
                <w:b/>
                <w:lang w:val="en-US"/>
              </w:rPr>
              <w:t>VH-01</w:t>
            </w:r>
          </w:p>
        </w:tc>
        <w:tc>
          <w:tcPr>
            <w:tcW w:w="6379" w:type="dxa"/>
          </w:tcPr>
          <w:p w:rsidR="001474FB" w:rsidRPr="00B63568" w:rsidRDefault="001474FB" w:rsidP="00C40648">
            <w:pPr>
              <w:pStyle w:val="a3"/>
              <w:jc w:val="both"/>
              <w:rPr>
                <w:rFonts w:ascii="Arial" w:hAnsi="Arial" w:cs="Arial"/>
                <w:b/>
              </w:rPr>
            </w:pPr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proofErr w:type="gramStart"/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gramEnd"/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датчик, 110°, дальность 10 м, высота установки 2.5м, (</w:t>
            </w:r>
            <w:proofErr w:type="spellStart"/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ВхШхГ</w:t>
            </w:r>
            <w:proofErr w:type="spellEnd"/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): 107х59х45 мм.</w:t>
            </w:r>
          </w:p>
        </w:tc>
        <w:tc>
          <w:tcPr>
            <w:tcW w:w="992" w:type="dxa"/>
            <w:vAlign w:val="center"/>
          </w:tcPr>
          <w:p w:rsidR="001474FB" w:rsidRPr="00B63568" w:rsidRDefault="00B63568" w:rsidP="001474FB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B6356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787</w:t>
            </w:r>
          </w:p>
        </w:tc>
      </w:tr>
      <w:tr w:rsidR="001474FB" w:rsidRPr="00B63568" w:rsidTr="00B63568">
        <w:tc>
          <w:tcPr>
            <w:tcW w:w="1701" w:type="dxa"/>
          </w:tcPr>
          <w:p w:rsidR="001474FB" w:rsidRPr="00B63568" w:rsidRDefault="001474FB" w:rsidP="007C4626">
            <w:pPr>
              <w:pStyle w:val="a3"/>
              <w:jc w:val="center"/>
              <w:rPr>
                <w:rFonts w:ascii="Arial" w:hAnsi="Arial" w:cs="Arial"/>
              </w:rPr>
            </w:pPr>
            <w:r w:rsidRPr="00B63568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350455" cy="471149"/>
                  <wp:effectExtent l="19050" t="0" r="0" b="0"/>
                  <wp:docPr id="3" name="Рисунок 4" descr="ikzv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kzv_500.jpg"/>
                          <pic:cNvPicPr/>
                        </pic:nvPicPr>
                        <pic:blipFill>
                          <a:blip r:embed="rId10" cstate="print"/>
                          <a:srcRect l="14677" t="8108" r="174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124" cy="473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1474FB" w:rsidRPr="00B63568" w:rsidRDefault="001474FB" w:rsidP="007C4626">
            <w:pPr>
              <w:pStyle w:val="a3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1474FB" w:rsidRPr="00B63568" w:rsidRDefault="001474FB" w:rsidP="00932F2E">
            <w:pPr>
              <w:pStyle w:val="a3"/>
              <w:jc w:val="center"/>
              <w:rPr>
                <w:rFonts w:ascii="Arial" w:hAnsi="Arial" w:cs="Arial"/>
                <w:b/>
                <w:lang w:val="en-US"/>
              </w:rPr>
            </w:pPr>
            <w:r w:rsidRPr="00B63568">
              <w:rPr>
                <w:rFonts w:ascii="Arial" w:hAnsi="Arial" w:cs="Arial"/>
                <w:b/>
                <w:lang w:val="en-US"/>
              </w:rPr>
              <w:t>VH-03</w:t>
            </w:r>
          </w:p>
        </w:tc>
        <w:tc>
          <w:tcPr>
            <w:tcW w:w="6379" w:type="dxa"/>
          </w:tcPr>
          <w:p w:rsidR="001474FB" w:rsidRPr="00B63568" w:rsidRDefault="001474FB" w:rsidP="00C40648">
            <w:pPr>
              <w:pStyle w:val="a3"/>
              <w:jc w:val="both"/>
              <w:rPr>
                <w:rFonts w:ascii="Arial" w:hAnsi="Arial" w:cs="Arial"/>
                <w:b/>
              </w:rPr>
            </w:pPr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proofErr w:type="gramStart"/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К-</w:t>
            </w:r>
            <w:proofErr w:type="gramEnd"/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датчик с защитой от животных (менее 10 кг), 110°, дальность 10 м, высота установки 2.5м, (</w:t>
            </w:r>
            <w:proofErr w:type="spellStart"/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ВхШхГ</w:t>
            </w:r>
            <w:proofErr w:type="spellEnd"/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): 107х59х45 мм.</w:t>
            </w:r>
          </w:p>
        </w:tc>
        <w:tc>
          <w:tcPr>
            <w:tcW w:w="992" w:type="dxa"/>
            <w:vAlign w:val="center"/>
          </w:tcPr>
          <w:p w:rsidR="001474FB" w:rsidRPr="00B63568" w:rsidRDefault="00B63568" w:rsidP="001474FB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B63568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1236</w:t>
            </w:r>
          </w:p>
        </w:tc>
      </w:tr>
      <w:tr w:rsidR="001474FB" w:rsidRPr="00B63568" w:rsidTr="00B63568">
        <w:tc>
          <w:tcPr>
            <w:tcW w:w="1701" w:type="dxa"/>
          </w:tcPr>
          <w:p w:rsidR="001474FB" w:rsidRPr="00B63568" w:rsidRDefault="001474FB" w:rsidP="007C4626">
            <w:pPr>
              <w:pStyle w:val="a3"/>
              <w:jc w:val="center"/>
              <w:rPr>
                <w:rFonts w:ascii="Arial" w:hAnsi="Arial" w:cs="Arial"/>
              </w:rPr>
            </w:pPr>
            <w:r w:rsidRPr="00B63568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615315" cy="496570"/>
                  <wp:effectExtent l="19050" t="0" r="0" b="0"/>
                  <wp:docPr id="7" name="Рисунок 7" descr="otkr100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kr100_b.jpg"/>
                          <pic:cNvPicPr/>
                        </pic:nvPicPr>
                        <pic:blipFill>
                          <a:blip r:embed="rId11" cstate="print"/>
                          <a:srcRect t="8861" b="120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315" cy="49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1474FB" w:rsidRPr="00B63568" w:rsidRDefault="001474FB" w:rsidP="00932F2E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1474FB" w:rsidRPr="00B63568" w:rsidRDefault="001474FB" w:rsidP="00932F2E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B63568">
              <w:rPr>
                <w:rFonts w:ascii="Arial" w:hAnsi="Arial" w:cs="Arial"/>
                <w:b/>
                <w:lang w:val="en-US"/>
              </w:rPr>
              <w:t>VH-02</w:t>
            </w:r>
          </w:p>
        </w:tc>
        <w:tc>
          <w:tcPr>
            <w:tcW w:w="6379" w:type="dxa"/>
          </w:tcPr>
          <w:p w:rsidR="001474FB" w:rsidRPr="00B63568" w:rsidRDefault="001474FB" w:rsidP="00C40648">
            <w:pPr>
              <w:pStyle w:val="a3"/>
              <w:jc w:val="both"/>
              <w:rPr>
                <w:rFonts w:ascii="Arial" w:hAnsi="Arial" w:cs="Arial"/>
              </w:rPr>
            </w:pPr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Геркон - датчик открытия двери.  Порог срабатывания: 5 мм на </w:t>
            </w:r>
            <w:proofErr w:type="spellStart"/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дерев</w:t>
            </w:r>
            <w:proofErr w:type="gramStart"/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.п</w:t>
            </w:r>
            <w:proofErr w:type="gramEnd"/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оверхностисти</w:t>
            </w:r>
            <w:proofErr w:type="spellEnd"/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 xml:space="preserve">. Размер датчика - </w:t>
            </w:r>
            <w:bookmarkStart w:id="0" w:name="_GoBack"/>
            <w:bookmarkEnd w:id="0"/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179х37х15,5 мм, ответной магнитной части – 64х13х13 мм.</w:t>
            </w:r>
          </w:p>
        </w:tc>
        <w:tc>
          <w:tcPr>
            <w:tcW w:w="992" w:type="dxa"/>
            <w:vAlign w:val="center"/>
          </w:tcPr>
          <w:p w:rsidR="001474FB" w:rsidRPr="00B63568" w:rsidRDefault="00B63568" w:rsidP="001474FB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495</w:t>
            </w:r>
          </w:p>
        </w:tc>
      </w:tr>
      <w:tr w:rsidR="001474FB" w:rsidRPr="00B63568" w:rsidTr="00B63568">
        <w:tc>
          <w:tcPr>
            <w:tcW w:w="1701" w:type="dxa"/>
          </w:tcPr>
          <w:p w:rsidR="001474FB" w:rsidRPr="00B63568" w:rsidRDefault="001474FB" w:rsidP="007C4626">
            <w:pPr>
              <w:pStyle w:val="a3"/>
              <w:jc w:val="center"/>
              <w:rPr>
                <w:rFonts w:ascii="Arial" w:hAnsi="Arial" w:cs="Arial"/>
              </w:rPr>
            </w:pPr>
            <w:r w:rsidRPr="00B63568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438150" cy="438150"/>
                  <wp:effectExtent l="19050" t="0" r="0" b="0"/>
                  <wp:docPr id="8" name="Рисунок 8" descr="dym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ym_m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610" cy="44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1474FB" w:rsidRPr="00B63568" w:rsidRDefault="001474FB" w:rsidP="00932F2E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1474FB" w:rsidRPr="00B63568" w:rsidRDefault="001474FB" w:rsidP="00932F2E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B63568">
              <w:rPr>
                <w:rFonts w:ascii="Arial" w:hAnsi="Arial" w:cs="Arial"/>
                <w:b/>
                <w:lang w:val="en-US"/>
              </w:rPr>
              <w:t>VH-05</w:t>
            </w:r>
          </w:p>
        </w:tc>
        <w:tc>
          <w:tcPr>
            <w:tcW w:w="6379" w:type="dxa"/>
          </w:tcPr>
          <w:p w:rsidR="001474FB" w:rsidRPr="00B63568" w:rsidRDefault="001474FB" w:rsidP="00C40648">
            <w:pPr>
              <w:pStyle w:val="a3"/>
              <w:jc w:val="both"/>
              <w:rPr>
                <w:rFonts w:ascii="Arial" w:hAnsi="Arial" w:cs="Arial"/>
              </w:rPr>
            </w:pPr>
            <w:proofErr w:type="gramStart"/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Беспроводной</w:t>
            </w:r>
            <w:proofErr w:type="gramEnd"/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пожарный (дымовой) датчик. Контроль задымления. Контролируемая площадь: 20 кв.м. (</w:t>
            </w:r>
            <w:proofErr w:type="spellStart"/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ДхВ</w:t>
            </w:r>
            <w:proofErr w:type="spellEnd"/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): 107х35 мм.</w:t>
            </w:r>
          </w:p>
        </w:tc>
        <w:tc>
          <w:tcPr>
            <w:tcW w:w="992" w:type="dxa"/>
            <w:vAlign w:val="center"/>
          </w:tcPr>
          <w:p w:rsidR="001474FB" w:rsidRPr="00B63568" w:rsidRDefault="00B63568" w:rsidP="001474FB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970</w:t>
            </w:r>
          </w:p>
        </w:tc>
      </w:tr>
      <w:tr w:rsidR="001474FB" w:rsidRPr="00B63568" w:rsidTr="00B63568">
        <w:tc>
          <w:tcPr>
            <w:tcW w:w="1701" w:type="dxa"/>
          </w:tcPr>
          <w:p w:rsidR="001474FB" w:rsidRPr="00B63568" w:rsidRDefault="001474FB" w:rsidP="007C4626">
            <w:pPr>
              <w:pStyle w:val="a3"/>
              <w:jc w:val="center"/>
              <w:rPr>
                <w:rFonts w:ascii="Arial" w:hAnsi="Arial" w:cs="Arial"/>
              </w:rPr>
            </w:pPr>
            <w:r w:rsidRPr="00B63568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438150" cy="438150"/>
                  <wp:effectExtent l="19050" t="0" r="0" b="0"/>
                  <wp:docPr id="9" name="Рисунок 9" descr="tr_kn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_kn_m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610" cy="44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1474FB" w:rsidRPr="00B63568" w:rsidRDefault="001474FB" w:rsidP="00932F2E">
            <w:pPr>
              <w:pStyle w:val="a3"/>
              <w:jc w:val="center"/>
              <w:rPr>
                <w:rFonts w:ascii="Arial" w:hAnsi="Arial" w:cs="Arial"/>
                <w:b/>
              </w:rPr>
            </w:pPr>
          </w:p>
          <w:p w:rsidR="001474FB" w:rsidRPr="00B63568" w:rsidRDefault="001474FB" w:rsidP="00932F2E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B63568">
              <w:rPr>
                <w:rFonts w:ascii="Arial" w:hAnsi="Arial" w:cs="Arial"/>
                <w:b/>
                <w:lang w:val="en-US"/>
              </w:rPr>
              <w:t>VH-06</w:t>
            </w:r>
          </w:p>
        </w:tc>
        <w:tc>
          <w:tcPr>
            <w:tcW w:w="6379" w:type="dxa"/>
          </w:tcPr>
          <w:p w:rsidR="001474FB" w:rsidRPr="00B63568" w:rsidRDefault="001474FB" w:rsidP="00392F8E">
            <w:pPr>
              <w:pStyle w:val="a3"/>
              <w:jc w:val="both"/>
              <w:rPr>
                <w:rFonts w:ascii="Arial" w:hAnsi="Arial" w:cs="Arial"/>
              </w:rPr>
            </w:pPr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Беспроводная тревожная кнопка, может использоваться для постановки/снятия. Размеры (</w:t>
            </w:r>
            <w:proofErr w:type="spellStart"/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ВхШхГ</w:t>
            </w:r>
            <w:proofErr w:type="spellEnd"/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): 40х72х20 мм.</w:t>
            </w:r>
          </w:p>
        </w:tc>
        <w:tc>
          <w:tcPr>
            <w:tcW w:w="992" w:type="dxa"/>
            <w:vAlign w:val="center"/>
          </w:tcPr>
          <w:p w:rsidR="001474FB" w:rsidRPr="00B63568" w:rsidRDefault="00B63568" w:rsidP="001474FB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590</w:t>
            </w:r>
          </w:p>
        </w:tc>
      </w:tr>
      <w:tr w:rsidR="00392F8E" w:rsidRPr="00B63568" w:rsidTr="00B63568">
        <w:tc>
          <w:tcPr>
            <w:tcW w:w="1701" w:type="dxa"/>
            <w:vAlign w:val="center"/>
          </w:tcPr>
          <w:p w:rsidR="00392F8E" w:rsidRPr="00B63568" w:rsidRDefault="00392F8E" w:rsidP="009E25F6">
            <w:pPr>
              <w:pStyle w:val="a3"/>
              <w:jc w:val="center"/>
              <w:rPr>
                <w:rFonts w:ascii="Arial" w:hAnsi="Arial" w:cs="Arial"/>
                <w:noProof/>
                <w:lang w:eastAsia="ru-RU"/>
              </w:rPr>
            </w:pPr>
            <w:r w:rsidRPr="00392F8E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339234" cy="363685"/>
                  <wp:effectExtent l="19050" t="0" r="3666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26" cy="364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392F8E" w:rsidRPr="00B63568" w:rsidRDefault="00392F8E" w:rsidP="001060B1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B63568">
              <w:rPr>
                <w:rFonts w:ascii="Arial" w:hAnsi="Arial" w:cs="Arial"/>
                <w:b/>
                <w:lang w:val="en-US"/>
              </w:rPr>
              <w:t>VH</w:t>
            </w:r>
            <w:r w:rsidRPr="00B63568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6379" w:type="dxa"/>
          </w:tcPr>
          <w:p w:rsidR="00392F8E" w:rsidRPr="00392F8E" w:rsidRDefault="00392F8E" w:rsidP="00EF4490">
            <w:pPr>
              <w:pStyle w:val="a3"/>
              <w:rPr>
                <w:rFonts w:ascii="Arial" w:hAnsi="Arial" w:cs="Arial"/>
                <w:color w:val="000000"/>
                <w:bdr w:val="none" w:sz="0" w:space="0" w:color="auto" w:frame="1"/>
                <w:lang w:eastAsia="ru-RU"/>
              </w:rPr>
            </w:pPr>
            <w:proofErr w:type="spellStart"/>
            <w:r w:rsidRPr="00392F8E">
              <w:rPr>
                <w:rFonts w:ascii="Arial" w:hAnsi="Arial" w:cs="Arial"/>
              </w:rPr>
              <w:t>Радиобрелок</w:t>
            </w:r>
            <w:proofErr w:type="spellEnd"/>
            <w:r w:rsidRPr="00392F8E">
              <w:rPr>
                <w:rFonts w:ascii="Arial" w:hAnsi="Arial" w:cs="Arial"/>
              </w:rPr>
              <w:t xml:space="preserve"> 2-х кнопочный, 433МГц, 10 мВт, </w:t>
            </w:r>
            <w:proofErr w:type="spellStart"/>
            <w:r w:rsidRPr="00392F8E">
              <w:rPr>
                <w:rFonts w:ascii="Arial" w:hAnsi="Arial" w:cs="Arial"/>
              </w:rPr>
              <w:t>дальн</w:t>
            </w:r>
            <w:proofErr w:type="spellEnd"/>
            <w:r w:rsidRPr="00392F8E">
              <w:rPr>
                <w:rFonts w:ascii="Arial" w:hAnsi="Arial" w:cs="Arial"/>
              </w:rPr>
              <w:t>. 100 м,</w:t>
            </w:r>
            <w:r w:rsidRPr="00392F8E">
              <w:rPr>
                <w:rFonts w:ascii="Arial" w:hAnsi="Arial" w:cs="Arial"/>
                <w:color w:val="000000"/>
                <w:lang w:eastAsia="ru-RU"/>
              </w:rPr>
              <w:t xml:space="preserve"> в комплекте батарея - 12В,</w:t>
            </w:r>
            <w:r w:rsidRPr="00392F8E">
              <w:rPr>
                <w:rFonts w:ascii="Arial" w:hAnsi="Arial" w:cs="Arial"/>
                <w:color w:val="000000"/>
                <w:bdr w:val="none" w:sz="0" w:space="0" w:color="auto" w:frame="1"/>
                <w:lang w:eastAsia="ru-RU"/>
              </w:rPr>
              <w:t xml:space="preserve"> габариты - 50*35*12 мм</w:t>
            </w:r>
          </w:p>
        </w:tc>
        <w:tc>
          <w:tcPr>
            <w:tcW w:w="992" w:type="dxa"/>
            <w:vAlign w:val="center"/>
          </w:tcPr>
          <w:p w:rsidR="00392F8E" w:rsidRPr="00B63568" w:rsidRDefault="00392F8E" w:rsidP="001474FB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335</w:t>
            </w:r>
          </w:p>
        </w:tc>
      </w:tr>
      <w:tr w:rsidR="00392F8E" w:rsidRPr="00B63568" w:rsidTr="00B63568">
        <w:trPr>
          <w:trHeight w:val="952"/>
        </w:trPr>
        <w:tc>
          <w:tcPr>
            <w:tcW w:w="1701" w:type="dxa"/>
            <w:vAlign w:val="center"/>
          </w:tcPr>
          <w:p w:rsidR="00392F8E" w:rsidRPr="00B63568" w:rsidRDefault="00392F8E" w:rsidP="004447E5">
            <w:pPr>
              <w:pStyle w:val="a3"/>
              <w:jc w:val="center"/>
              <w:rPr>
                <w:rFonts w:ascii="Arial" w:hAnsi="Arial" w:cs="Arial"/>
                <w:noProof/>
                <w:lang w:eastAsia="ru-RU"/>
              </w:rPr>
            </w:pPr>
            <w:r w:rsidRPr="00B63568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617517" cy="617517"/>
                  <wp:effectExtent l="19050" t="0" r="0" b="0"/>
                  <wp:docPr id="18" name="Рисунок 8" descr="RM_black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M_black_b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949" cy="623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392F8E" w:rsidRPr="00B63568" w:rsidRDefault="00392F8E" w:rsidP="001060B1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B63568">
              <w:rPr>
                <w:rFonts w:ascii="Arial" w:hAnsi="Arial" w:cs="Arial"/>
                <w:b/>
                <w:lang w:val="en-US"/>
              </w:rPr>
              <w:t>VH</w:t>
            </w:r>
            <w:r w:rsidRPr="00B63568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6379" w:type="dxa"/>
          </w:tcPr>
          <w:p w:rsidR="00392F8E" w:rsidRPr="00B63568" w:rsidRDefault="00392F8E" w:rsidP="00491231">
            <w:pPr>
              <w:spacing w:before="100" w:beforeAutospacing="1" w:after="100" w:afterAutospacing="1"/>
              <w:jc w:val="both"/>
              <w:outlineLvl w:val="0"/>
              <w:rPr>
                <w:rFonts w:ascii="Arial" w:eastAsia="Times New Roman" w:hAnsi="Arial" w:cs="Arial"/>
                <w:bCs/>
                <w:kern w:val="36"/>
                <w:lang w:eastAsia="ru-RU"/>
              </w:rPr>
            </w:pPr>
            <w:r w:rsidRPr="00B63568">
              <w:rPr>
                <w:rFonts w:ascii="Arial" w:eastAsia="Times New Roman" w:hAnsi="Arial" w:cs="Arial"/>
                <w:bCs/>
                <w:kern w:val="36"/>
                <w:lang w:eastAsia="ru-RU"/>
              </w:rPr>
              <w:t xml:space="preserve">Брелок постановки/снятия с охраны и тревожная кнопка в черном металлическом корпусе, </w:t>
            </w:r>
            <w:r w:rsidRPr="00B63568">
              <w:rPr>
                <w:rFonts w:ascii="Arial" w:hAnsi="Arial" w:cs="Arial"/>
              </w:rPr>
              <w:t xml:space="preserve"> имеет сдвигающуюся крышку для предотвращения ложных нажатий на кнопки брелка.</w:t>
            </w:r>
            <w:r w:rsidRPr="00B63568">
              <w:rPr>
                <w:rFonts w:ascii="Arial" w:eastAsia="Times New Roman" w:hAnsi="Arial" w:cs="Arial"/>
                <w:bCs/>
                <w:color w:val="FF0000"/>
                <w:kern w:val="3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36"/>
                <w:lang w:eastAsia="ru-RU"/>
              </w:rPr>
              <w:t>Обучаемый универ</w:t>
            </w:r>
            <w:r w:rsidRPr="00B63568">
              <w:rPr>
                <w:rFonts w:ascii="Arial" w:eastAsia="Times New Roman" w:hAnsi="Arial" w:cs="Arial"/>
                <w:b/>
                <w:bCs/>
                <w:kern w:val="36"/>
                <w:lang w:eastAsia="ru-RU"/>
              </w:rPr>
              <w:t>сальный!</w:t>
            </w:r>
            <w:r w:rsidRPr="00B63568">
              <w:rPr>
                <w:rFonts w:ascii="Arial" w:eastAsia="Times New Roman" w:hAnsi="Arial" w:cs="Arial"/>
                <w:bCs/>
                <w:color w:val="FF0000"/>
                <w:kern w:val="36"/>
                <w:lang w:eastAsia="ru-RU"/>
              </w:rPr>
              <w:t xml:space="preserve"> </w:t>
            </w:r>
            <w:r w:rsidRPr="00B63568">
              <w:rPr>
                <w:rFonts w:ascii="Arial" w:eastAsia="Times New Roman" w:hAnsi="Arial" w:cs="Arial"/>
                <w:bCs/>
                <w:kern w:val="36"/>
                <w:lang w:eastAsia="ru-RU"/>
              </w:rPr>
              <w:t xml:space="preserve">Размеры </w:t>
            </w:r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proofErr w:type="spellStart"/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ВхШхГ</w:t>
            </w:r>
            <w:proofErr w:type="spellEnd"/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  <w:r w:rsidRPr="00B63568">
              <w:rPr>
                <w:rFonts w:ascii="Arial" w:eastAsia="Times New Roman" w:hAnsi="Arial" w:cs="Arial"/>
                <w:bCs/>
                <w:kern w:val="36"/>
                <w:lang w:eastAsia="ru-RU"/>
              </w:rPr>
              <w:t xml:space="preserve">: </w:t>
            </w:r>
            <w:r w:rsidRPr="00B63568">
              <w:rPr>
                <w:rFonts w:ascii="Arial" w:hAnsi="Arial" w:cs="Arial"/>
              </w:rPr>
              <w:t>61х33х15 мм.</w:t>
            </w:r>
          </w:p>
        </w:tc>
        <w:tc>
          <w:tcPr>
            <w:tcW w:w="992" w:type="dxa"/>
            <w:vAlign w:val="center"/>
          </w:tcPr>
          <w:p w:rsidR="00392F8E" w:rsidRPr="00B63568" w:rsidRDefault="00392F8E" w:rsidP="001474FB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390</w:t>
            </w:r>
          </w:p>
        </w:tc>
      </w:tr>
      <w:tr w:rsidR="00392F8E" w:rsidRPr="00B63568" w:rsidTr="00B63568">
        <w:tc>
          <w:tcPr>
            <w:tcW w:w="1701" w:type="dxa"/>
            <w:vAlign w:val="center"/>
          </w:tcPr>
          <w:p w:rsidR="00392F8E" w:rsidRPr="00B63568" w:rsidRDefault="00392F8E" w:rsidP="009E25F6">
            <w:pPr>
              <w:pStyle w:val="a3"/>
              <w:jc w:val="center"/>
              <w:rPr>
                <w:rFonts w:ascii="Arial" w:hAnsi="Arial" w:cs="Arial"/>
              </w:rPr>
            </w:pPr>
            <w:r w:rsidRPr="00B63568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06375" cy="368463"/>
                  <wp:effectExtent l="19050" t="0" r="3175" b="0"/>
                  <wp:docPr id="19" name="Рисунок 10" descr="Докумен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кумент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99" cy="371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392F8E" w:rsidRPr="00B63568" w:rsidRDefault="00392F8E" w:rsidP="007164CF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B6356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6LR61</w:t>
            </w:r>
          </w:p>
        </w:tc>
        <w:tc>
          <w:tcPr>
            <w:tcW w:w="6379" w:type="dxa"/>
          </w:tcPr>
          <w:p w:rsidR="00392F8E" w:rsidRPr="00B63568" w:rsidRDefault="00392F8E" w:rsidP="00C40648">
            <w:pPr>
              <w:pStyle w:val="a3"/>
              <w:jc w:val="both"/>
              <w:rPr>
                <w:rFonts w:ascii="Arial" w:hAnsi="Arial" w:cs="Arial"/>
              </w:rPr>
            </w:pPr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Алкалиновая батарея 9 Вольт. Тип: Крона. Используется в ИК и пожарных датчиках. Размер (</w:t>
            </w:r>
            <w:proofErr w:type="spellStart"/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ВхШхГ</w:t>
            </w:r>
            <w:proofErr w:type="spellEnd"/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, мм): 48,5х17,3х26,3</w:t>
            </w:r>
          </w:p>
        </w:tc>
        <w:tc>
          <w:tcPr>
            <w:tcW w:w="992" w:type="dxa"/>
            <w:vAlign w:val="center"/>
          </w:tcPr>
          <w:p w:rsidR="00392F8E" w:rsidRPr="00B63568" w:rsidRDefault="00392F8E" w:rsidP="001474FB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B63568">
              <w:rPr>
                <w:rFonts w:ascii="Arial" w:eastAsia="Times New Roman" w:hAnsi="Arial" w:cs="Arial"/>
                <w:color w:val="000000"/>
                <w:lang w:val="en-US" w:eastAsia="ru-RU"/>
              </w:rPr>
              <w:t>97</w:t>
            </w:r>
          </w:p>
        </w:tc>
      </w:tr>
      <w:tr w:rsidR="00392F8E" w:rsidRPr="00B63568" w:rsidTr="00B63568">
        <w:tc>
          <w:tcPr>
            <w:tcW w:w="1701" w:type="dxa"/>
            <w:vAlign w:val="center"/>
          </w:tcPr>
          <w:p w:rsidR="00392F8E" w:rsidRPr="00B63568" w:rsidRDefault="00392F8E" w:rsidP="009E25F6">
            <w:pPr>
              <w:pStyle w:val="a3"/>
              <w:jc w:val="center"/>
              <w:rPr>
                <w:rFonts w:ascii="Arial" w:hAnsi="Arial" w:cs="Arial"/>
              </w:rPr>
            </w:pPr>
            <w:r w:rsidRPr="00B63568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489833" cy="316760"/>
                  <wp:effectExtent l="19050" t="0" r="5467" b="0"/>
                  <wp:docPr id="20" name="Рисунок 11" descr="Battery 23A 12V_G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tery 23A 12V_GP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028" cy="315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392F8E" w:rsidRPr="00B63568" w:rsidRDefault="00392F8E" w:rsidP="007164CF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B6356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23</w:t>
            </w:r>
            <w:proofErr w:type="gramStart"/>
            <w:r w:rsidRPr="00B63568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6379" w:type="dxa"/>
          </w:tcPr>
          <w:p w:rsidR="00392F8E" w:rsidRPr="00B63568" w:rsidRDefault="00392F8E" w:rsidP="00C40648">
            <w:pPr>
              <w:pStyle w:val="a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Алкалиновая батарея 12 Вольт. Тип: 23 А. Используется в беспроводном датчике открытия двери (герконе). Размер: 28х10 мм.</w:t>
            </w:r>
          </w:p>
        </w:tc>
        <w:tc>
          <w:tcPr>
            <w:tcW w:w="992" w:type="dxa"/>
            <w:vAlign w:val="center"/>
          </w:tcPr>
          <w:p w:rsidR="00392F8E" w:rsidRPr="00B63568" w:rsidRDefault="00392F8E" w:rsidP="001474FB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B63568">
              <w:rPr>
                <w:rFonts w:ascii="Arial" w:eastAsia="Times New Roman" w:hAnsi="Arial" w:cs="Arial"/>
                <w:color w:val="000000"/>
                <w:lang w:val="en-US" w:eastAsia="ru-RU"/>
              </w:rPr>
              <w:t>48</w:t>
            </w:r>
          </w:p>
        </w:tc>
      </w:tr>
      <w:tr w:rsidR="00392F8E" w:rsidRPr="00B63568" w:rsidTr="00B63568">
        <w:trPr>
          <w:trHeight w:val="637"/>
        </w:trPr>
        <w:tc>
          <w:tcPr>
            <w:tcW w:w="1701" w:type="dxa"/>
            <w:vAlign w:val="center"/>
          </w:tcPr>
          <w:p w:rsidR="00392F8E" w:rsidRPr="00B63568" w:rsidRDefault="00392F8E" w:rsidP="009E25F6">
            <w:pPr>
              <w:pStyle w:val="a3"/>
              <w:jc w:val="center"/>
              <w:rPr>
                <w:rFonts w:ascii="Arial" w:hAnsi="Arial" w:cs="Arial"/>
                <w:noProof/>
                <w:lang w:eastAsia="ru-RU"/>
              </w:rPr>
            </w:pPr>
            <w:r w:rsidRPr="00B63568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63270" cy="471170"/>
                  <wp:effectExtent l="19050" t="0" r="0" b="0"/>
                  <wp:docPr id="21" name="Рисунок 16" descr="lezyne-cr2032-battery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zyne-cr2032-battery-1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471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392F8E" w:rsidRPr="00B63568" w:rsidRDefault="00392F8E" w:rsidP="007164CF">
            <w:pPr>
              <w:pStyle w:val="a3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</w:pPr>
            <w:r w:rsidRPr="00B6356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3</w:t>
            </w:r>
            <w:r w:rsidRPr="00B63568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A</w:t>
            </w:r>
          </w:p>
        </w:tc>
        <w:tc>
          <w:tcPr>
            <w:tcW w:w="6379" w:type="dxa"/>
          </w:tcPr>
          <w:p w:rsidR="00392F8E" w:rsidRPr="00B63568" w:rsidRDefault="00392F8E" w:rsidP="00C40648">
            <w:pPr>
              <w:pStyle w:val="a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Литиевая</w:t>
            </w:r>
            <w:proofErr w:type="gramEnd"/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батарей 3 Вольт. Тип: Таблетка. Используется в беспроводных тревожных кнопках и пультах постановки/снятия с охраны</w:t>
            </w:r>
          </w:p>
        </w:tc>
        <w:tc>
          <w:tcPr>
            <w:tcW w:w="992" w:type="dxa"/>
            <w:vAlign w:val="center"/>
          </w:tcPr>
          <w:p w:rsidR="00392F8E" w:rsidRPr="00B63568" w:rsidRDefault="00392F8E" w:rsidP="00B63568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3568">
              <w:rPr>
                <w:rFonts w:ascii="Arial" w:eastAsia="Times New Roman" w:hAnsi="Arial" w:cs="Arial"/>
                <w:color w:val="000000"/>
                <w:lang w:val="en-US" w:eastAsia="ru-RU"/>
              </w:rPr>
              <w:t>48</w:t>
            </w:r>
          </w:p>
        </w:tc>
      </w:tr>
      <w:tr w:rsidR="00392F8E" w:rsidRPr="00B63568" w:rsidTr="00B63568">
        <w:tc>
          <w:tcPr>
            <w:tcW w:w="1701" w:type="dxa"/>
            <w:vAlign w:val="center"/>
          </w:tcPr>
          <w:p w:rsidR="00392F8E" w:rsidRPr="00B63568" w:rsidRDefault="00392F8E" w:rsidP="009E25F6">
            <w:pPr>
              <w:pStyle w:val="a3"/>
              <w:jc w:val="center"/>
              <w:rPr>
                <w:rFonts w:ascii="Arial" w:hAnsi="Arial" w:cs="Arial"/>
              </w:rPr>
            </w:pPr>
            <w:r w:rsidRPr="00B63568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500852" cy="357275"/>
                  <wp:effectExtent l="19050" t="0" r="0" b="0"/>
                  <wp:docPr id="22" name="Рисунок 12" descr="Battery 27A 12V_G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tery 27A 12V_GP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77" cy="357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392F8E" w:rsidRPr="00B63568" w:rsidRDefault="00392F8E" w:rsidP="007164CF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B6356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27</w:t>
            </w:r>
            <w:proofErr w:type="gramStart"/>
            <w:r w:rsidRPr="00B63568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6379" w:type="dxa"/>
          </w:tcPr>
          <w:p w:rsidR="00392F8E" w:rsidRPr="00B63568" w:rsidRDefault="00392F8E" w:rsidP="00C40648">
            <w:pPr>
              <w:pStyle w:val="a3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Алкалиновая батарея 12 Вольт. Тип: 27 А. Используется в беспроводных тревожных кнопках и пультах постановки/снятия с охраны. Размер 27х10 мм.</w:t>
            </w:r>
          </w:p>
        </w:tc>
        <w:tc>
          <w:tcPr>
            <w:tcW w:w="992" w:type="dxa"/>
            <w:vAlign w:val="center"/>
          </w:tcPr>
          <w:p w:rsidR="00392F8E" w:rsidRPr="00B63568" w:rsidRDefault="00392F8E" w:rsidP="001474FB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B63568">
              <w:rPr>
                <w:rFonts w:ascii="Arial" w:eastAsia="Times New Roman" w:hAnsi="Arial" w:cs="Arial"/>
                <w:color w:val="000000"/>
                <w:lang w:val="en-US" w:eastAsia="ru-RU"/>
              </w:rPr>
              <w:t>48</w:t>
            </w:r>
          </w:p>
        </w:tc>
      </w:tr>
      <w:tr w:rsidR="00392F8E" w:rsidRPr="00B63568" w:rsidTr="00B63568">
        <w:tc>
          <w:tcPr>
            <w:tcW w:w="1701" w:type="dxa"/>
            <w:vAlign w:val="center"/>
          </w:tcPr>
          <w:p w:rsidR="00392F8E" w:rsidRPr="00B63568" w:rsidRDefault="00392F8E" w:rsidP="009E25F6">
            <w:pPr>
              <w:pStyle w:val="a3"/>
              <w:jc w:val="center"/>
              <w:rPr>
                <w:rFonts w:ascii="Arial" w:hAnsi="Arial" w:cs="Arial"/>
              </w:rPr>
            </w:pPr>
            <w:r w:rsidRPr="00B63568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415521" cy="644056"/>
                  <wp:effectExtent l="19050" t="0" r="3579" b="0"/>
                  <wp:docPr id="23" name="Рисунок 1" descr="Документ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кумент2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438" cy="643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392F8E" w:rsidRPr="00B63568" w:rsidRDefault="00392F8E" w:rsidP="00F844A1">
            <w:pPr>
              <w:pStyle w:val="a3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392F8E" w:rsidRPr="00B63568" w:rsidRDefault="00392F8E" w:rsidP="00F844A1">
            <w:pPr>
              <w:pStyle w:val="a3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B6356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«Дельта-</w:t>
            </w:r>
            <w:proofErr w:type="gramStart"/>
            <w:r w:rsidRPr="00B63568">
              <w:rPr>
                <w:rFonts w:ascii="Arial" w:eastAsia="Times New Roman" w:hAnsi="Arial" w:cs="Arial"/>
                <w:b/>
                <w:color w:val="000000"/>
                <w:lang w:val="en-US" w:eastAsia="ru-RU"/>
              </w:rPr>
              <w:t>ISM</w:t>
            </w:r>
            <w:proofErr w:type="gramEnd"/>
            <w:r w:rsidRPr="00B6356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-Б»</w:t>
            </w:r>
          </w:p>
          <w:p w:rsidR="00392F8E" w:rsidRPr="00B63568" w:rsidRDefault="00392F8E" w:rsidP="00F844A1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B63568">
              <w:rPr>
                <w:rFonts w:ascii="Arial" w:eastAsia="Times New Roman" w:hAnsi="Arial" w:cs="Arial"/>
                <w:b/>
                <w:color w:val="000000"/>
                <w:lang w:eastAsia="ru-RU"/>
              </w:rPr>
              <w:t>(исп. 433)</w:t>
            </w:r>
          </w:p>
        </w:tc>
        <w:tc>
          <w:tcPr>
            <w:tcW w:w="6379" w:type="dxa"/>
          </w:tcPr>
          <w:p w:rsidR="00392F8E" w:rsidRPr="00B63568" w:rsidRDefault="00F55C95" w:rsidP="00C40648">
            <w:pPr>
              <w:pStyle w:val="a3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Приемник радиодатчиков серии</w:t>
            </w:r>
            <w:r w:rsidR="00392F8E" w:rsidRPr="00B6356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392F8E" w:rsidRPr="00B63568">
              <w:rPr>
                <w:rFonts w:ascii="Arial" w:eastAsia="Times New Roman" w:hAnsi="Arial" w:cs="Arial"/>
                <w:color w:val="000000"/>
                <w:lang w:val="en-US" w:eastAsia="ru-RU"/>
              </w:rPr>
              <w:t>VH</w:t>
            </w:r>
            <w:r w:rsidR="00392F8E" w:rsidRPr="00B6356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передатчиков «Дельта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» с выходом ОК. </w:t>
            </w:r>
            <w:r w:rsidR="00392F8E">
              <w:rPr>
                <w:rFonts w:ascii="Arial" w:eastAsia="Times New Roman" w:hAnsi="Arial" w:cs="Arial"/>
                <w:color w:val="000000"/>
                <w:lang w:eastAsia="ru-RU"/>
              </w:rPr>
              <w:t>Количество беспроводных зон -</w:t>
            </w:r>
            <w:r w:rsidR="00392F8E" w:rsidRPr="00B63568">
              <w:rPr>
                <w:rFonts w:ascii="Arial" w:eastAsia="Times New Roman" w:hAnsi="Arial" w:cs="Arial"/>
                <w:color w:val="000000"/>
                <w:lang w:eastAsia="ru-RU"/>
              </w:rPr>
              <w:t xml:space="preserve"> 4. </w:t>
            </w:r>
            <w:r w:rsidR="00392F8E" w:rsidRPr="00B63568">
              <w:rPr>
                <w:rFonts w:ascii="Arial" w:hAnsi="Arial" w:cs="Arial"/>
              </w:rPr>
              <w:t xml:space="preserve">Количество номеров систем (беспроводных адресов) - 6561. </w:t>
            </w:r>
            <w:r w:rsidR="00392F8E" w:rsidRPr="00B63568">
              <w:rPr>
                <w:rFonts w:ascii="Arial" w:eastAsia="Times New Roman" w:hAnsi="Arial" w:cs="Arial"/>
                <w:color w:val="000000"/>
                <w:lang w:eastAsia="ru-RU"/>
              </w:rPr>
              <w:t>Коли</w:t>
            </w:r>
            <w:r w:rsidR="00392F8E">
              <w:rPr>
                <w:rFonts w:ascii="Arial" w:eastAsia="Times New Roman" w:hAnsi="Arial" w:cs="Arial"/>
                <w:color w:val="000000"/>
                <w:lang w:eastAsia="ru-RU"/>
              </w:rPr>
              <w:t>чество радиодатчиков в системе -</w:t>
            </w:r>
            <w:r w:rsidR="00392F8E" w:rsidRPr="00B63568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не ограничено. Питание 12В, 50 мА. Размер: 90х55х30 мм.</w:t>
            </w:r>
          </w:p>
        </w:tc>
        <w:tc>
          <w:tcPr>
            <w:tcW w:w="992" w:type="dxa"/>
            <w:vAlign w:val="center"/>
          </w:tcPr>
          <w:p w:rsidR="00392F8E" w:rsidRPr="00B63568" w:rsidRDefault="00392F8E" w:rsidP="001474FB">
            <w:pPr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  <w:r w:rsidRPr="00B63568">
              <w:rPr>
                <w:rFonts w:ascii="Arial" w:eastAsia="Times New Roman" w:hAnsi="Arial" w:cs="Arial"/>
                <w:color w:val="000000"/>
                <w:lang w:eastAsia="ru-RU"/>
              </w:rPr>
              <w:t>970</w:t>
            </w:r>
          </w:p>
        </w:tc>
      </w:tr>
    </w:tbl>
    <w:p w:rsidR="00A40C21" w:rsidRPr="00B63568" w:rsidRDefault="00F55C95" w:rsidP="00F55C95">
      <w:pPr>
        <w:pStyle w:val="a3"/>
        <w:ind w:right="19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Цены указаны в рублях</w:t>
      </w:r>
    </w:p>
    <w:sectPr w:rsidR="00A40C21" w:rsidRPr="00B63568" w:rsidSect="0092578A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5185"/>
    <w:multiLevelType w:val="hybridMultilevel"/>
    <w:tmpl w:val="20060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23787"/>
    <w:multiLevelType w:val="hybridMultilevel"/>
    <w:tmpl w:val="E976F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10CCE"/>
    <w:multiLevelType w:val="hybridMultilevel"/>
    <w:tmpl w:val="B78AD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885A38"/>
    <w:multiLevelType w:val="hybridMultilevel"/>
    <w:tmpl w:val="801E9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E7BAA"/>
    <w:multiLevelType w:val="hybridMultilevel"/>
    <w:tmpl w:val="177C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543F7"/>
    <w:multiLevelType w:val="hybridMultilevel"/>
    <w:tmpl w:val="3266D8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607C"/>
    <w:rsid w:val="00013EBD"/>
    <w:rsid w:val="00020E26"/>
    <w:rsid w:val="00024E0D"/>
    <w:rsid w:val="0003579B"/>
    <w:rsid w:val="00036F12"/>
    <w:rsid w:val="00063524"/>
    <w:rsid w:val="0006622E"/>
    <w:rsid w:val="00067B32"/>
    <w:rsid w:val="000927B7"/>
    <w:rsid w:val="000944BB"/>
    <w:rsid w:val="00095737"/>
    <w:rsid w:val="000A3DA8"/>
    <w:rsid w:val="000B070A"/>
    <w:rsid w:val="000B43BD"/>
    <w:rsid w:val="000E058F"/>
    <w:rsid w:val="000E3B21"/>
    <w:rsid w:val="000E558A"/>
    <w:rsid w:val="000E6B69"/>
    <w:rsid w:val="000F1782"/>
    <w:rsid w:val="001001F9"/>
    <w:rsid w:val="0010050E"/>
    <w:rsid w:val="001060B1"/>
    <w:rsid w:val="00140B1F"/>
    <w:rsid w:val="001474FB"/>
    <w:rsid w:val="001638D8"/>
    <w:rsid w:val="00180082"/>
    <w:rsid w:val="001A1A65"/>
    <w:rsid w:val="001A3242"/>
    <w:rsid w:val="001A51EB"/>
    <w:rsid w:val="001B2634"/>
    <w:rsid w:val="001C288C"/>
    <w:rsid w:val="001F2BA2"/>
    <w:rsid w:val="00220BAE"/>
    <w:rsid w:val="00233455"/>
    <w:rsid w:val="00252807"/>
    <w:rsid w:val="00267702"/>
    <w:rsid w:val="002728A3"/>
    <w:rsid w:val="002767F2"/>
    <w:rsid w:val="00287306"/>
    <w:rsid w:val="002A197D"/>
    <w:rsid w:val="002C3E67"/>
    <w:rsid w:val="002C70EB"/>
    <w:rsid w:val="002D09F9"/>
    <w:rsid w:val="002D1D02"/>
    <w:rsid w:val="0031525A"/>
    <w:rsid w:val="00364336"/>
    <w:rsid w:val="00366F51"/>
    <w:rsid w:val="00380B0E"/>
    <w:rsid w:val="00392F8E"/>
    <w:rsid w:val="003A6446"/>
    <w:rsid w:val="003A6684"/>
    <w:rsid w:val="003B2C7A"/>
    <w:rsid w:val="003C02C0"/>
    <w:rsid w:val="003D3E25"/>
    <w:rsid w:val="003D62CA"/>
    <w:rsid w:val="003E2C7A"/>
    <w:rsid w:val="00400227"/>
    <w:rsid w:val="00401115"/>
    <w:rsid w:val="00403205"/>
    <w:rsid w:val="004109F2"/>
    <w:rsid w:val="004447E5"/>
    <w:rsid w:val="00447F1D"/>
    <w:rsid w:val="00472C88"/>
    <w:rsid w:val="00476087"/>
    <w:rsid w:val="00483710"/>
    <w:rsid w:val="00491231"/>
    <w:rsid w:val="004A4120"/>
    <w:rsid w:val="004A607C"/>
    <w:rsid w:val="004C7EEC"/>
    <w:rsid w:val="004D2C5B"/>
    <w:rsid w:val="004D7C5F"/>
    <w:rsid w:val="004F30C4"/>
    <w:rsid w:val="004F4BB0"/>
    <w:rsid w:val="005010E6"/>
    <w:rsid w:val="00511BD1"/>
    <w:rsid w:val="0051565E"/>
    <w:rsid w:val="00541A11"/>
    <w:rsid w:val="00545C09"/>
    <w:rsid w:val="005540EB"/>
    <w:rsid w:val="0055498A"/>
    <w:rsid w:val="00560357"/>
    <w:rsid w:val="00561B58"/>
    <w:rsid w:val="00574922"/>
    <w:rsid w:val="00576638"/>
    <w:rsid w:val="00576DD8"/>
    <w:rsid w:val="005B0AE8"/>
    <w:rsid w:val="005C13DB"/>
    <w:rsid w:val="005C1DD6"/>
    <w:rsid w:val="005C6B67"/>
    <w:rsid w:val="005C6E29"/>
    <w:rsid w:val="005C7FB8"/>
    <w:rsid w:val="005D44C7"/>
    <w:rsid w:val="005E3927"/>
    <w:rsid w:val="005E5F8F"/>
    <w:rsid w:val="005F1A93"/>
    <w:rsid w:val="00620D78"/>
    <w:rsid w:val="006573DC"/>
    <w:rsid w:val="00675ECF"/>
    <w:rsid w:val="0068076F"/>
    <w:rsid w:val="006A643C"/>
    <w:rsid w:val="006C16BE"/>
    <w:rsid w:val="006E4727"/>
    <w:rsid w:val="006E5AF8"/>
    <w:rsid w:val="006F5E82"/>
    <w:rsid w:val="006F602A"/>
    <w:rsid w:val="00703CB9"/>
    <w:rsid w:val="00705EE6"/>
    <w:rsid w:val="007164CF"/>
    <w:rsid w:val="00726971"/>
    <w:rsid w:val="00736E2F"/>
    <w:rsid w:val="00740633"/>
    <w:rsid w:val="007511A2"/>
    <w:rsid w:val="00762363"/>
    <w:rsid w:val="00780344"/>
    <w:rsid w:val="00780E63"/>
    <w:rsid w:val="00795773"/>
    <w:rsid w:val="00796A79"/>
    <w:rsid w:val="00797757"/>
    <w:rsid w:val="007A2A2E"/>
    <w:rsid w:val="007C4626"/>
    <w:rsid w:val="007E2D8D"/>
    <w:rsid w:val="007F2238"/>
    <w:rsid w:val="0080318D"/>
    <w:rsid w:val="00817527"/>
    <w:rsid w:val="00817657"/>
    <w:rsid w:val="008252BF"/>
    <w:rsid w:val="008371BB"/>
    <w:rsid w:val="00857D62"/>
    <w:rsid w:val="008604E0"/>
    <w:rsid w:val="0086506E"/>
    <w:rsid w:val="0087314B"/>
    <w:rsid w:val="0088527A"/>
    <w:rsid w:val="00885955"/>
    <w:rsid w:val="00887C0B"/>
    <w:rsid w:val="008A73AE"/>
    <w:rsid w:val="008F61E7"/>
    <w:rsid w:val="00917702"/>
    <w:rsid w:val="0092578A"/>
    <w:rsid w:val="00930229"/>
    <w:rsid w:val="00932F2E"/>
    <w:rsid w:val="00934D74"/>
    <w:rsid w:val="00947A36"/>
    <w:rsid w:val="00965C01"/>
    <w:rsid w:val="009849CB"/>
    <w:rsid w:val="00986322"/>
    <w:rsid w:val="00992078"/>
    <w:rsid w:val="009A4BB1"/>
    <w:rsid w:val="009C26A0"/>
    <w:rsid w:val="009C5DB6"/>
    <w:rsid w:val="009D6B2A"/>
    <w:rsid w:val="009E25F6"/>
    <w:rsid w:val="009E51B7"/>
    <w:rsid w:val="009E7A8A"/>
    <w:rsid w:val="00A071E9"/>
    <w:rsid w:val="00A208F1"/>
    <w:rsid w:val="00A23531"/>
    <w:rsid w:val="00A36178"/>
    <w:rsid w:val="00A40C21"/>
    <w:rsid w:val="00A5672B"/>
    <w:rsid w:val="00A612EF"/>
    <w:rsid w:val="00A829B3"/>
    <w:rsid w:val="00A8723C"/>
    <w:rsid w:val="00AA0541"/>
    <w:rsid w:val="00AE6F21"/>
    <w:rsid w:val="00AF44CF"/>
    <w:rsid w:val="00B021B8"/>
    <w:rsid w:val="00B24744"/>
    <w:rsid w:val="00B471BD"/>
    <w:rsid w:val="00B57E46"/>
    <w:rsid w:val="00B63568"/>
    <w:rsid w:val="00BA4BF6"/>
    <w:rsid w:val="00BB1B1B"/>
    <w:rsid w:val="00BB3F2E"/>
    <w:rsid w:val="00BC293A"/>
    <w:rsid w:val="00BC6576"/>
    <w:rsid w:val="00BD057D"/>
    <w:rsid w:val="00BE5A4D"/>
    <w:rsid w:val="00BF4218"/>
    <w:rsid w:val="00BF5801"/>
    <w:rsid w:val="00C063C0"/>
    <w:rsid w:val="00C07D0A"/>
    <w:rsid w:val="00C111D2"/>
    <w:rsid w:val="00C23305"/>
    <w:rsid w:val="00C31CE3"/>
    <w:rsid w:val="00C40648"/>
    <w:rsid w:val="00C43111"/>
    <w:rsid w:val="00C545FF"/>
    <w:rsid w:val="00C7022D"/>
    <w:rsid w:val="00C70CAA"/>
    <w:rsid w:val="00C83FEF"/>
    <w:rsid w:val="00CC7569"/>
    <w:rsid w:val="00CD3488"/>
    <w:rsid w:val="00D077AC"/>
    <w:rsid w:val="00D21B09"/>
    <w:rsid w:val="00D22410"/>
    <w:rsid w:val="00D24D27"/>
    <w:rsid w:val="00D419C6"/>
    <w:rsid w:val="00D558FB"/>
    <w:rsid w:val="00D6457A"/>
    <w:rsid w:val="00D76890"/>
    <w:rsid w:val="00D803FA"/>
    <w:rsid w:val="00DA1FB1"/>
    <w:rsid w:val="00DC1507"/>
    <w:rsid w:val="00DC55C1"/>
    <w:rsid w:val="00DD42E2"/>
    <w:rsid w:val="00E034C5"/>
    <w:rsid w:val="00E05479"/>
    <w:rsid w:val="00E2064B"/>
    <w:rsid w:val="00E21846"/>
    <w:rsid w:val="00E25BBA"/>
    <w:rsid w:val="00E263EE"/>
    <w:rsid w:val="00E56505"/>
    <w:rsid w:val="00E62B54"/>
    <w:rsid w:val="00E81DB0"/>
    <w:rsid w:val="00E9245B"/>
    <w:rsid w:val="00EC03B4"/>
    <w:rsid w:val="00EC262A"/>
    <w:rsid w:val="00EE5950"/>
    <w:rsid w:val="00F015EA"/>
    <w:rsid w:val="00F156D9"/>
    <w:rsid w:val="00F16E49"/>
    <w:rsid w:val="00F35389"/>
    <w:rsid w:val="00F43AF4"/>
    <w:rsid w:val="00F442CD"/>
    <w:rsid w:val="00F46626"/>
    <w:rsid w:val="00F55C95"/>
    <w:rsid w:val="00F55D62"/>
    <w:rsid w:val="00F604C8"/>
    <w:rsid w:val="00F71B6E"/>
    <w:rsid w:val="00F75CA9"/>
    <w:rsid w:val="00F82D43"/>
    <w:rsid w:val="00F8388D"/>
    <w:rsid w:val="00F844A1"/>
    <w:rsid w:val="00F96CEB"/>
    <w:rsid w:val="00FA1BB0"/>
    <w:rsid w:val="00FD2388"/>
    <w:rsid w:val="00FD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95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B54"/>
    <w:pPr>
      <w:spacing w:after="0" w:line="240" w:lineRule="auto"/>
    </w:pPr>
  </w:style>
  <w:style w:type="table" w:styleId="a4">
    <w:name w:val="Table Grid"/>
    <w:basedOn w:val="a1"/>
    <w:uiPriority w:val="59"/>
    <w:rsid w:val="00E6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63E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3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5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semiHidden/>
    <w:unhideWhenUsed/>
    <w:rsid w:val="00E92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B54"/>
    <w:pPr>
      <w:spacing w:after="0" w:line="240" w:lineRule="auto"/>
    </w:pPr>
  </w:style>
  <w:style w:type="table" w:styleId="a4">
    <w:name w:val="Table Grid"/>
    <w:basedOn w:val="a1"/>
    <w:uiPriority w:val="59"/>
    <w:rsid w:val="00E6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8A711-59F4-44BA-BD4A-EF8C1F90E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Роман</cp:lastModifiedBy>
  <cp:revision>109</cp:revision>
  <cp:lastPrinted>2013-10-15T08:15:00Z</cp:lastPrinted>
  <dcterms:created xsi:type="dcterms:W3CDTF">2013-08-15T10:34:00Z</dcterms:created>
  <dcterms:modified xsi:type="dcterms:W3CDTF">2020-03-08T05:35:00Z</dcterms:modified>
</cp:coreProperties>
</file>